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EC" w:rsidRDefault="007503EC">
      <w:pPr>
        <w:rPr>
          <w:b/>
        </w:rPr>
      </w:pPr>
    </w:p>
    <w:p w:rsidR="0000796D" w:rsidRDefault="0000796D" w:rsidP="007503EC">
      <w:pPr>
        <w:rPr>
          <w:b/>
        </w:rPr>
      </w:pPr>
    </w:p>
    <w:p w:rsidR="0000796D" w:rsidRDefault="0000796D" w:rsidP="007503EC">
      <w:pPr>
        <w:rPr>
          <w:b/>
        </w:rPr>
      </w:pPr>
    </w:p>
    <w:p w:rsidR="007503EC" w:rsidRDefault="007503EC" w:rsidP="007503EC">
      <w:pPr>
        <w:rPr>
          <w:b/>
        </w:rPr>
      </w:pPr>
      <w:r>
        <w:rPr>
          <w:b/>
        </w:rPr>
        <w:t>CCINA CONSTANTA</w:t>
      </w:r>
    </w:p>
    <w:p w:rsidR="007503EC" w:rsidRDefault="007503EC" w:rsidP="007503EC">
      <w:pPr>
        <w:rPr>
          <w:b/>
        </w:rPr>
      </w:pPr>
      <w:r w:rsidRPr="00DF75BF">
        <w:rPr>
          <w:b/>
        </w:rPr>
        <w:t>INFORMARE PRIVIND</w:t>
      </w:r>
      <w:r w:rsidR="00996AEA">
        <w:rPr>
          <w:b/>
        </w:rPr>
        <w:t xml:space="preserve"> CONTUL</w:t>
      </w:r>
      <w:r w:rsidRPr="00DF75BF">
        <w:rPr>
          <w:b/>
        </w:rPr>
        <w:t xml:space="preserve"> </w:t>
      </w:r>
      <w:r w:rsidR="00996AEA">
        <w:rPr>
          <w:b/>
        </w:rPr>
        <w:t xml:space="preserve">REZULTATULUI EXERCITIULUI FINANCIAR </w:t>
      </w:r>
      <w:r w:rsidRPr="00DF75BF">
        <w:rPr>
          <w:b/>
        </w:rPr>
        <w:t>2014</w:t>
      </w:r>
      <w:r w:rsidR="00996AEA">
        <w:rPr>
          <w:b/>
        </w:rPr>
        <w:t xml:space="preserve"> AL CCINA CONSTANTA</w:t>
      </w:r>
    </w:p>
    <w:p w:rsidR="007503EC" w:rsidRDefault="007503EC" w:rsidP="007503EC">
      <w:pPr>
        <w:tabs>
          <w:tab w:val="left" w:pos="8577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tbl>
      <w:tblPr>
        <w:tblW w:w="68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7"/>
        <w:gridCol w:w="1170"/>
        <w:gridCol w:w="1260"/>
      </w:tblGrid>
      <w:tr w:rsidR="007E770B" w:rsidTr="007E770B">
        <w:trPr>
          <w:trHeight w:val="74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B" w:rsidRDefault="007E770B" w:rsidP="00DD0F95">
            <w:pPr>
              <w:spacing w:after="0"/>
              <w:contextualSpacing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B" w:rsidRDefault="007E770B" w:rsidP="00DD0F95">
            <w:pPr>
              <w:spacing w:after="0"/>
              <w:contextualSpacing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Bvc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2B0E94" w:rsidRDefault="007E770B" w:rsidP="007E770B">
            <w:pPr>
              <w:tabs>
                <w:tab w:val="left" w:pos="540"/>
              </w:tabs>
              <w:spacing w:after="0"/>
              <w:contextualSpacing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Realizat  </w:t>
            </w:r>
            <w:r w:rsidRPr="002B0E94">
              <w:rPr>
                <w:b/>
                <w:sz w:val="20"/>
                <w:szCs w:val="20"/>
                <w:lang w:val="ro-RO"/>
              </w:rPr>
              <w:t>31.12.2014</w:t>
            </w:r>
          </w:p>
        </w:tc>
      </w:tr>
      <w:tr w:rsidR="007E770B" w:rsidTr="007E770B">
        <w:trPr>
          <w:trHeight w:val="113"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Default="007E770B" w:rsidP="000C6F9C">
            <w:pPr>
              <w:pStyle w:val="ListParagraph"/>
              <w:numPr>
                <w:ilvl w:val="0"/>
                <w:numId w:val="4"/>
              </w:numPr>
              <w:tabs>
                <w:tab w:val="left" w:pos="189"/>
                <w:tab w:val="left" w:pos="389"/>
                <w:tab w:val="left" w:pos="540"/>
              </w:tabs>
              <w:spacing w:after="0"/>
              <w:ind w:hanging="1031"/>
              <w:jc w:val="both"/>
              <w:rPr>
                <w:b/>
                <w:sz w:val="20"/>
                <w:szCs w:val="20"/>
                <w:lang w:val="ro-RO"/>
              </w:rPr>
            </w:pPr>
            <w:r w:rsidRPr="00DD0F95">
              <w:rPr>
                <w:b/>
                <w:sz w:val="20"/>
                <w:szCs w:val="20"/>
                <w:lang w:val="ro-RO"/>
              </w:rPr>
              <w:t xml:space="preserve">VENITURI TOTALE, </w:t>
            </w:r>
          </w:p>
          <w:p w:rsidR="007E770B" w:rsidRDefault="007E770B" w:rsidP="00DD0F95">
            <w:pPr>
              <w:tabs>
                <w:tab w:val="left" w:pos="540"/>
              </w:tabs>
              <w:spacing w:after="0"/>
              <w:jc w:val="both"/>
              <w:rPr>
                <w:sz w:val="20"/>
                <w:szCs w:val="20"/>
                <w:lang w:val="ro-RO"/>
              </w:rPr>
            </w:pPr>
            <w:r w:rsidRPr="00DD0F9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.</w:t>
            </w:r>
            <w:r w:rsidRPr="00DD0F95">
              <w:rPr>
                <w:b/>
                <w:sz w:val="20"/>
                <w:szCs w:val="20"/>
                <w:lang w:val="ro-RO"/>
              </w:rPr>
              <w:t>c</w:t>
            </w:r>
            <w:r>
              <w:rPr>
                <w:b/>
                <w:sz w:val="20"/>
                <w:szCs w:val="20"/>
                <w:lang w:val="ro-RO"/>
              </w:rPr>
              <w:t>.</w:t>
            </w:r>
            <w:r w:rsidRPr="00DD0F95">
              <w:rPr>
                <w:b/>
                <w:sz w:val="20"/>
                <w:szCs w:val="20"/>
                <w:lang w:val="ro-RO"/>
              </w:rPr>
              <w:t>:</w:t>
            </w:r>
            <w:r>
              <w:rPr>
                <w:b/>
                <w:sz w:val="20"/>
                <w:szCs w:val="20"/>
                <w:lang w:val="ro-RO"/>
              </w:rPr>
              <w:t xml:space="preserve"> -</w:t>
            </w:r>
            <w:r>
              <w:rPr>
                <w:sz w:val="20"/>
                <w:szCs w:val="20"/>
                <w:lang w:val="ro-RO"/>
              </w:rPr>
              <w:t>venituri activitati curente</w:t>
            </w:r>
          </w:p>
          <w:p w:rsidR="007E770B" w:rsidRPr="00DD0F95" w:rsidRDefault="007E770B" w:rsidP="00DD0F95">
            <w:pPr>
              <w:tabs>
                <w:tab w:val="left" w:pos="540"/>
              </w:tabs>
              <w:spacing w:after="0"/>
              <w:jc w:val="both"/>
              <w:rPr>
                <w:b/>
                <w:sz w:val="20"/>
                <w:szCs w:val="20"/>
                <w:lang w:val="ro-RO"/>
              </w:rPr>
            </w:pPr>
            <w:r w:rsidRPr="00DD0F95">
              <w:rPr>
                <w:sz w:val="20"/>
                <w:szCs w:val="20"/>
                <w:lang w:val="ro-RO"/>
              </w:rPr>
              <w:t xml:space="preserve">         - venituri din tranzactii imobiliare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7.120.000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7.341.384</w:t>
            </w:r>
          </w:p>
        </w:tc>
      </w:tr>
      <w:tr w:rsidR="007E770B" w:rsidTr="007E770B">
        <w:trPr>
          <w:trHeight w:val="113"/>
        </w:trPr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5.345.000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5.564.172</w:t>
            </w:r>
          </w:p>
        </w:tc>
      </w:tr>
      <w:tr w:rsidR="007E770B" w:rsidTr="007E770B">
        <w:trPr>
          <w:trHeight w:val="112"/>
        </w:trPr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1.775.000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1.777.212</w:t>
            </w:r>
          </w:p>
        </w:tc>
      </w:tr>
      <w:tr w:rsidR="007E770B" w:rsidTr="007E770B">
        <w:trPr>
          <w:trHeight w:val="278"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Pr="00885A1A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b/>
                <w:sz w:val="20"/>
                <w:szCs w:val="20"/>
                <w:lang w:val="ro-RO"/>
              </w:rPr>
            </w:pPr>
            <w:r w:rsidRPr="00885A1A">
              <w:rPr>
                <w:b/>
                <w:sz w:val="20"/>
                <w:szCs w:val="20"/>
                <w:lang w:val="ro-RO"/>
              </w:rPr>
              <w:t>I.a</w:t>
            </w:r>
            <w:r w:rsidRPr="00885A1A">
              <w:rPr>
                <w:b/>
                <w:sz w:val="20"/>
                <w:szCs w:val="20"/>
              </w:rPr>
              <w:t>)</w:t>
            </w:r>
            <w:r w:rsidRPr="00885A1A">
              <w:rPr>
                <w:b/>
                <w:sz w:val="20"/>
                <w:szCs w:val="20"/>
                <w:lang w:val="ro-RO"/>
              </w:rPr>
              <w:t xml:space="preserve">Venituri din activitati fara scop patrimonial, </w:t>
            </w:r>
          </w:p>
          <w:p w:rsidR="007E770B" w:rsidRPr="0000796D" w:rsidRDefault="007E770B" w:rsidP="00DD0F95">
            <w:pPr>
              <w:pStyle w:val="ListParagraph"/>
              <w:tabs>
                <w:tab w:val="left" w:pos="540"/>
              </w:tabs>
              <w:spacing w:after="0"/>
              <w:ind w:left="139"/>
              <w:jc w:val="both"/>
              <w:rPr>
                <w:sz w:val="20"/>
                <w:szCs w:val="20"/>
                <w:lang w:val="ro-RO"/>
              </w:rPr>
            </w:pPr>
            <w:r w:rsidRPr="0000796D">
              <w:rPr>
                <w:sz w:val="20"/>
                <w:szCs w:val="20"/>
                <w:lang w:val="ro-RO"/>
              </w:rPr>
              <w:t>d.c.</w:t>
            </w:r>
            <w:r>
              <w:rPr>
                <w:sz w:val="20"/>
                <w:szCs w:val="20"/>
                <w:lang w:val="ro-RO"/>
              </w:rPr>
              <w:t xml:space="preserve">-venituri din proiecte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1.250.000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1.388.515</w:t>
            </w:r>
          </w:p>
        </w:tc>
      </w:tr>
      <w:tr w:rsidR="007E770B" w:rsidTr="007E770B">
        <w:trPr>
          <w:trHeight w:val="188"/>
        </w:trPr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Pr="0000796D" w:rsidRDefault="007E770B" w:rsidP="00DD0F9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spacing w:after="0"/>
              <w:ind w:left="139" w:hanging="180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1.020.000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1.042.007</w:t>
            </w:r>
          </w:p>
        </w:tc>
      </w:tr>
      <w:tr w:rsidR="007E770B" w:rsidTr="007E770B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Pr="0000796D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I.</w:t>
            </w:r>
            <w:r w:rsidRPr="00885A1A">
              <w:rPr>
                <w:b/>
                <w:sz w:val="20"/>
                <w:szCs w:val="20"/>
                <w:lang w:val="ro-RO"/>
              </w:rPr>
              <w:t>b)Ven</w:t>
            </w:r>
            <w:r w:rsidRPr="0000796D">
              <w:rPr>
                <w:b/>
                <w:sz w:val="20"/>
                <w:szCs w:val="20"/>
                <w:lang w:val="ro-RO"/>
              </w:rPr>
              <w:t>ituri din activitati economice</w:t>
            </w:r>
          </w:p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d.c. – venituri activitati curente</w:t>
            </w:r>
          </w:p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- venituri din tranzactii imobiliare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DD0F95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DD0F95">
              <w:rPr>
                <w:b/>
                <w:sz w:val="20"/>
                <w:szCs w:val="20"/>
                <w:lang w:val="ro-RO"/>
              </w:rPr>
              <w:t>5.870.000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DD0F95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DD0F95">
              <w:rPr>
                <w:b/>
                <w:sz w:val="20"/>
                <w:szCs w:val="20"/>
                <w:lang w:val="ro-RO"/>
              </w:rPr>
              <w:t>5.952.869</w:t>
            </w:r>
          </w:p>
        </w:tc>
      </w:tr>
      <w:tr w:rsidR="007E770B" w:rsidTr="007E770B">
        <w:trPr>
          <w:trHeight w:val="307"/>
        </w:trPr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4.095.000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4.175.657</w:t>
            </w:r>
          </w:p>
        </w:tc>
      </w:tr>
      <w:tr w:rsidR="007E770B" w:rsidTr="007E770B">
        <w:trPr>
          <w:trHeight w:val="307"/>
        </w:trPr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1.775.000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1.777.212</w:t>
            </w:r>
          </w:p>
        </w:tc>
      </w:tr>
      <w:tr w:rsidR="007E770B" w:rsidTr="007E770B">
        <w:trPr>
          <w:trHeight w:val="359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II. CHELTUIELI TOTALE      ( incl. impozit profit), d.c.: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6.980.000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7.318.941</w:t>
            </w:r>
          </w:p>
        </w:tc>
      </w:tr>
      <w:tr w:rsidR="007E770B" w:rsidRPr="000C6F9C" w:rsidTr="007E770B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II.a</w:t>
            </w:r>
            <w:r w:rsidRPr="000C6F9C">
              <w:rPr>
                <w:b/>
                <w:sz w:val="20"/>
                <w:szCs w:val="20"/>
                <w:lang w:val="ro-RO"/>
              </w:rPr>
              <w:t>) Cheltuieli activitati fara scop patrimonial</w:t>
            </w:r>
          </w:p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d.c.-cheltuieli proiecte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0C6F9C">
              <w:rPr>
                <w:b/>
                <w:sz w:val="20"/>
                <w:szCs w:val="20"/>
                <w:lang w:val="ro-RO"/>
              </w:rPr>
              <w:t>1.470.000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0C6F9C">
              <w:rPr>
                <w:b/>
                <w:sz w:val="20"/>
                <w:szCs w:val="20"/>
                <w:lang w:val="ro-RO"/>
              </w:rPr>
              <w:t>1.742.857</w:t>
            </w:r>
          </w:p>
        </w:tc>
      </w:tr>
      <w:tr w:rsidR="007E770B" w:rsidTr="007E770B"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1.170.000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1.150.000</w:t>
            </w:r>
          </w:p>
        </w:tc>
      </w:tr>
      <w:tr w:rsidR="007E770B" w:rsidTr="007E770B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II.b) </w:t>
            </w:r>
            <w:r w:rsidRPr="000C6F9C">
              <w:rPr>
                <w:b/>
                <w:sz w:val="20"/>
                <w:szCs w:val="20"/>
                <w:lang w:val="ro-RO"/>
              </w:rPr>
              <w:t>Cheltuielile activitati economice</w:t>
            </w:r>
          </w:p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d.c.- cheltuieli activitati curente</w:t>
            </w:r>
          </w:p>
          <w:p w:rsidR="007E770B" w:rsidRDefault="007E770B" w:rsidP="000C6F9C">
            <w:pPr>
              <w:tabs>
                <w:tab w:val="left" w:pos="409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 -val.neamortiza la tranzactiile imobiliare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0C6F9C">
              <w:rPr>
                <w:b/>
                <w:sz w:val="20"/>
                <w:szCs w:val="20"/>
                <w:lang w:val="ro-RO"/>
              </w:rPr>
              <w:t>5.510.000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0C6F9C">
              <w:rPr>
                <w:b/>
                <w:sz w:val="20"/>
                <w:szCs w:val="20"/>
                <w:lang w:val="ro-RO"/>
              </w:rPr>
              <w:t xml:space="preserve"> 5.576.084</w:t>
            </w:r>
          </w:p>
        </w:tc>
      </w:tr>
      <w:tr w:rsidR="007E770B" w:rsidTr="007E770B">
        <w:trPr>
          <w:trHeight w:val="113"/>
        </w:trPr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4.370.000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4.443.559</w:t>
            </w:r>
          </w:p>
        </w:tc>
      </w:tr>
      <w:tr w:rsidR="007E770B" w:rsidTr="007E770B">
        <w:trPr>
          <w:trHeight w:val="112"/>
        </w:trPr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1.140.000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0B" w:rsidRDefault="007E770B" w:rsidP="002B0E94">
            <w:pPr>
              <w:spacing w:after="0"/>
              <w:contextualSpacing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1.132.525</w:t>
            </w:r>
          </w:p>
        </w:tc>
      </w:tr>
      <w:tr w:rsidR="007E770B" w:rsidTr="007E770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0C6F9C">
            <w:pPr>
              <w:spacing w:after="0"/>
              <w:jc w:val="both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III.</w:t>
            </w:r>
            <w:r w:rsidRPr="000C6F9C">
              <w:rPr>
                <w:b/>
                <w:sz w:val="20"/>
                <w:szCs w:val="20"/>
                <w:lang w:val="ro-RO"/>
              </w:rPr>
              <w:t>REZULTATUL NET AL EXERCITIULUI, din care: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+140.000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+22.443</w:t>
            </w:r>
          </w:p>
        </w:tc>
      </w:tr>
      <w:tr w:rsidR="007E770B" w:rsidTr="007E770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IIIa)- rezultatul activitatilor fara scop patrimonial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0C6F9C">
              <w:rPr>
                <w:b/>
                <w:sz w:val="20"/>
                <w:szCs w:val="20"/>
                <w:lang w:val="ro-RO"/>
              </w:rPr>
              <w:t>-220.000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0C6F9C">
              <w:rPr>
                <w:b/>
                <w:sz w:val="20"/>
                <w:szCs w:val="20"/>
                <w:lang w:val="ro-RO"/>
              </w:rPr>
              <w:t>-354.342</w:t>
            </w:r>
          </w:p>
        </w:tc>
      </w:tr>
      <w:tr w:rsidR="007E770B" w:rsidTr="007E770B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Default="007E770B" w:rsidP="00DD0F95">
            <w:pPr>
              <w:tabs>
                <w:tab w:val="left" w:pos="540"/>
              </w:tabs>
              <w:spacing w:after="0"/>
              <w:contextualSpacing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IIIb)- rezultatul activitatilor economice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2B0E94">
            <w:pPr>
              <w:tabs>
                <w:tab w:val="left" w:pos="540"/>
              </w:tabs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0C6F9C">
              <w:rPr>
                <w:b/>
                <w:sz w:val="20"/>
                <w:szCs w:val="20"/>
                <w:lang w:val="ro-RO"/>
              </w:rPr>
              <w:t>+360.000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0B" w:rsidRPr="000C6F9C" w:rsidRDefault="007E770B" w:rsidP="002B0E94">
            <w:pPr>
              <w:spacing w:after="0"/>
              <w:contextualSpacing/>
              <w:jc w:val="right"/>
              <w:rPr>
                <w:b/>
                <w:sz w:val="20"/>
                <w:szCs w:val="20"/>
                <w:lang w:val="ro-RO"/>
              </w:rPr>
            </w:pPr>
            <w:r w:rsidRPr="000C6F9C">
              <w:rPr>
                <w:b/>
                <w:sz w:val="20"/>
                <w:szCs w:val="20"/>
                <w:lang w:val="ro-RO"/>
              </w:rPr>
              <w:t>+376.785</w:t>
            </w:r>
          </w:p>
        </w:tc>
      </w:tr>
    </w:tbl>
    <w:p w:rsidR="0000796D" w:rsidRPr="0000796D" w:rsidRDefault="0000796D" w:rsidP="007503EC">
      <w:pPr>
        <w:tabs>
          <w:tab w:val="left" w:pos="8577"/>
        </w:tabs>
      </w:pPr>
    </w:p>
    <w:p w:rsidR="007503EC" w:rsidRPr="00DF75BF" w:rsidRDefault="007503EC">
      <w:pPr>
        <w:rPr>
          <w:b/>
        </w:rPr>
      </w:pPr>
      <w:r>
        <w:rPr>
          <w:b/>
        </w:rPr>
        <w:t>DIRECTOR ECONOMIC</w:t>
      </w:r>
    </w:p>
    <w:sectPr w:rsidR="007503EC" w:rsidRPr="00DF75BF" w:rsidSect="00DF75BF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PF Highway Sans Pro Blac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6D2B"/>
    <w:multiLevelType w:val="hybridMultilevel"/>
    <w:tmpl w:val="09FA1372"/>
    <w:lvl w:ilvl="0" w:tplc="F0D8347C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E2772F6"/>
    <w:multiLevelType w:val="hybridMultilevel"/>
    <w:tmpl w:val="02A23C54"/>
    <w:lvl w:ilvl="0" w:tplc="8500F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986"/>
    <w:multiLevelType w:val="hybridMultilevel"/>
    <w:tmpl w:val="5922031E"/>
    <w:lvl w:ilvl="0" w:tplc="662E7008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794E0727"/>
    <w:multiLevelType w:val="hybridMultilevel"/>
    <w:tmpl w:val="528C3F02"/>
    <w:lvl w:ilvl="0" w:tplc="C280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F718F8"/>
    <w:rsid w:val="0000796D"/>
    <w:rsid w:val="000C6F9C"/>
    <w:rsid w:val="000F75EE"/>
    <w:rsid w:val="002B0E94"/>
    <w:rsid w:val="004D22D0"/>
    <w:rsid w:val="004E4E0B"/>
    <w:rsid w:val="007503EC"/>
    <w:rsid w:val="007E770B"/>
    <w:rsid w:val="00885A1A"/>
    <w:rsid w:val="00996AEA"/>
    <w:rsid w:val="00A61408"/>
    <w:rsid w:val="00CD0AA6"/>
    <w:rsid w:val="00CE543D"/>
    <w:rsid w:val="00DD0F95"/>
    <w:rsid w:val="00DF75BF"/>
    <w:rsid w:val="00F314CA"/>
    <w:rsid w:val="00F7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Victorita Dragomirescu</dc:creator>
  <cp:lastModifiedBy>mihai</cp:lastModifiedBy>
  <cp:revision>2</cp:revision>
  <cp:lastPrinted>2015-03-04T14:40:00Z</cp:lastPrinted>
  <dcterms:created xsi:type="dcterms:W3CDTF">2015-04-20T07:17:00Z</dcterms:created>
  <dcterms:modified xsi:type="dcterms:W3CDTF">2015-04-20T07:17:00Z</dcterms:modified>
</cp:coreProperties>
</file>