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A" w:rsidRDefault="008941F5" w:rsidP="0022492A">
      <w:pPr>
        <w:pStyle w:val="Header"/>
      </w:pPr>
      <w:r>
        <w:rPr>
          <w:noProof/>
          <w:lang w:val="ro-RO" w:eastAsia="ro-RO"/>
        </w:rPr>
        <w:drawing>
          <wp:inline distT="0" distB="0" distL="0" distR="0">
            <wp:extent cx="6743700" cy="1247775"/>
            <wp:effectExtent l="19050" t="0" r="0" b="0"/>
            <wp:docPr id="1" name="Picture 1" descr="CCIJ_Constant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J_Constanta_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81" w:rsidRPr="00245872" w:rsidRDefault="00EB3D81" w:rsidP="00EB3D81">
      <w:pPr>
        <w:pStyle w:val="BodyText"/>
        <w:jc w:val="right"/>
        <w:rPr>
          <w:rFonts w:ascii="Arial" w:hAnsi="Arial" w:cs="Arial"/>
          <w:b/>
          <w:sz w:val="24"/>
          <w:lang w:val="pt-BR"/>
        </w:rPr>
      </w:pPr>
      <w:r>
        <w:rPr>
          <w:rFonts w:ascii="Bookman Old Style" w:hAnsi="Bookman Old Style"/>
          <w:b/>
          <w:sz w:val="24"/>
          <w:lang w:val="it-IT"/>
        </w:rPr>
        <w:tab/>
      </w:r>
      <w:r>
        <w:rPr>
          <w:rFonts w:ascii="Bookman Old Style" w:hAnsi="Bookman Old Style"/>
          <w:b/>
          <w:sz w:val="24"/>
          <w:lang w:val="it-IT"/>
        </w:rPr>
        <w:tab/>
      </w:r>
      <w:r>
        <w:rPr>
          <w:rFonts w:ascii="Bookman Old Style" w:hAnsi="Bookman Old Style"/>
          <w:b/>
          <w:sz w:val="24"/>
          <w:lang w:val="it-IT"/>
        </w:rPr>
        <w:tab/>
      </w:r>
      <w:r>
        <w:rPr>
          <w:rFonts w:ascii="Bookman Old Style" w:hAnsi="Bookman Old Style"/>
          <w:b/>
          <w:sz w:val="24"/>
          <w:lang w:val="it-IT"/>
        </w:rPr>
        <w:tab/>
      </w:r>
      <w:r>
        <w:rPr>
          <w:rFonts w:ascii="Bookman Old Style" w:hAnsi="Bookman Old Style"/>
          <w:b/>
          <w:sz w:val="24"/>
          <w:lang w:val="it-IT"/>
        </w:rPr>
        <w:tab/>
      </w:r>
      <w:r>
        <w:rPr>
          <w:rFonts w:ascii="Bookman Old Style" w:hAnsi="Bookman Old Style"/>
          <w:b/>
          <w:sz w:val="24"/>
          <w:lang w:val="it-IT"/>
        </w:rPr>
        <w:tab/>
      </w:r>
      <w:r>
        <w:rPr>
          <w:rFonts w:ascii="Bookman Old Style" w:hAnsi="Bookman Old Style"/>
          <w:b/>
          <w:sz w:val="24"/>
          <w:lang w:val="it-IT"/>
        </w:rPr>
        <w:tab/>
      </w:r>
      <w:r w:rsidR="000C7C84">
        <w:rPr>
          <w:rFonts w:ascii="Bookman Old Style" w:hAnsi="Bookman Old Style"/>
          <w:b/>
          <w:sz w:val="24"/>
          <w:lang w:val="it-IT"/>
        </w:rPr>
        <w:tab/>
      </w:r>
      <w:r w:rsidR="000C7C84">
        <w:rPr>
          <w:rFonts w:ascii="Bookman Old Style" w:hAnsi="Bookman Old Style"/>
          <w:b/>
          <w:sz w:val="24"/>
          <w:lang w:val="it-IT"/>
        </w:rPr>
        <w:tab/>
      </w:r>
      <w:r w:rsidR="000C7C84">
        <w:rPr>
          <w:rFonts w:ascii="Bookman Old Style" w:hAnsi="Bookman Old Style"/>
          <w:b/>
          <w:sz w:val="24"/>
          <w:lang w:val="it-IT"/>
        </w:rPr>
        <w:tab/>
      </w:r>
      <w:r w:rsidR="00343EDE" w:rsidRPr="00245872">
        <w:rPr>
          <w:rFonts w:ascii="Arial" w:hAnsi="Arial" w:cs="Arial"/>
          <w:b/>
          <w:sz w:val="24"/>
          <w:lang w:val="pt-BR"/>
        </w:rPr>
        <w:t>proiect</w:t>
      </w:r>
    </w:p>
    <w:p w:rsidR="00EB3D81" w:rsidRPr="00FD0E88" w:rsidRDefault="00EB3D81" w:rsidP="00EB3D81">
      <w:pPr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FD0E88">
        <w:rPr>
          <w:rFonts w:ascii="Arial" w:hAnsi="Arial" w:cs="Arial"/>
          <w:b/>
          <w:color w:val="000000"/>
          <w:sz w:val="32"/>
          <w:szCs w:val="32"/>
          <w:lang w:val="pt-BR"/>
        </w:rPr>
        <w:t>PROGRAM de ACTIVITATE CCINA Constan</w:t>
      </w:r>
      <w:r w:rsidR="00E1133B" w:rsidRPr="00FD0E88">
        <w:rPr>
          <w:rFonts w:ascii="Arial" w:hAnsi="Arial" w:cs="Arial"/>
          <w:b/>
          <w:color w:val="000000"/>
          <w:sz w:val="32"/>
          <w:szCs w:val="32"/>
          <w:lang w:val="pt-BR"/>
        </w:rPr>
        <w:t>ţ</w:t>
      </w:r>
      <w:r w:rsidRPr="00FD0E88">
        <w:rPr>
          <w:rFonts w:ascii="Arial" w:hAnsi="Arial" w:cs="Arial"/>
          <w:b/>
          <w:color w:val="000000"/>
          <w:sz w:val="32"/>
          <w:szCs w:val="32"/>
          <w:lang w:val="pt-BR"/>
        </w:rPr>
        <w:t xml:space="preserve">a   </w:t>
      </w:r>
    </w:p>
    <w:p w:rsidR="00EB3D81" w:rsidRPr="00FD0E88" w:rsidRDefault="00705099" w:rsidP="00EB3D81">
      <w:pPr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FD0E88">
        <w:rPr>
          <w:rFonts w:ascii="Arial" w:hAnsi="Arial" w:cs="Arial"/>
          <w:b/>
          <w:color w:val="000000"/>
          <w:sz w:val="32"/>
          <w:szCs w:val="32"/>
          <w:lang w:val="pt-BR"/>
        </w:rPr>
        <w:t>pentru anul 2015</w:t>
      </w:r>
    </w:p>
    <w:p w:rsidR="00D8742C" w:rsidRPr="00FD0E88" w:rsidRDefault="00D8742C" w:rsidP="00EB3D81">
      <w:pPr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</w:p>
    <w:p w:rsidR="00D8742C" w:rsidRPr="00FD0E88" w:rsidRDefault="00D8742C" w:rsidP="00EB3D81">
      <w:pPr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</w:p>
    <w:p w:rsidR="00B97CB8" w:rsidRPr="00FD0E88" w:rsidRDefault="00CD5C6E" w:rsidP="00B97CB8">
      <w:pPr>
        <w:pStyle w:val="BodyText"/>
        <w:numPr>
          <w:ilvl w:val="0"/>
          <w:numId w:val="2"/>
        </w:numPr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Seminarii</w:t>
      </w:r>
    </w:p>
    <w:p w:rsidR="00EB0CBD" w:rsidRPr="00FD0E88" w:rsidRDefault="00EB0CBD" w:rsidP="00EB0CBD">
      <w:pPr>
        <w:pStyle w:val="BodyText"/>
        <w:ind w:left="360"/>
        <w:rPr>
          <w:rFonts w:ascii="Arial" w:hAnsi="Arial" w:cs="Arial"/>
          <w:b/>
          <w:i w:val="0"/>
          <w:color w:val="000000"/>
          <w:szCs w:val="28"/>
          <w:lang w:val="it-IT"/>
        </w:rPr>
      </w:pPr>
    </w:p>
    <w:p w:rsidR="007B2856" w:rsidRPr="00FD0E88" w:rsidRDefault="007B2856" w:rsidP="007B285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“Probleme actuale ale turismului de litoral şi posibile soluţii pentru rezolvarea acestora</w:t>
      </w:r>
      <w:r w:rsidR="00A27823" w:rsidRPr="00FD0E88">
        <w:rPr>
          <w:rFonts w:ascii="Arial" w:hAnsi="Arial" w:cs="Arial"/>
          <w:i w:val="0"/>
          <w:color w:val="000000"/>
          <w:sz w:val="24"/>
          <w:lang w:val="it-IT"/>
        </w:rPr>
        <w:t>,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în vederea creşterii competitivitătii pe piaţa turistică europeană”</w:t>
      </w:r>
      <w:r w:rsidR="00A27823" w:rsidRPr="00FD0E88">
        <w:rPr>
          <w:rFonts w:ascii="Arial" w:hAnsi="Arial" w:cs="Arial"/>
          <w:i w:val="0"/>
          <w:color w:val="000000"/>
          <w:sz w:val="24"/>
          <w:lang w:val="it-IT"/>
        </w:rPr>
        <w:t>,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în cadrul Salonului de dotari hoteliere şi de alimentaţie publică - martie (DMCRM, DIACI)</w:t>
      </w:r>
    </w:p>
    <w:p w:rsidR="003B51B0" w:rsidRPr="00FD0E88" w:rsidRDefault="003B51B0" w:rsidP="006926F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Aspecte practice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n domeniul achizi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iilor publice” – </w:t>
      </w:r>
      <w:r w:rsidR="007B2856" w:rsidRPr="00FD0E88">
        <w:rPr>
          <w:rFonts w:ascii="Arial" w:hAnsi="Arial" w:cs="Arial"/>
          <w:i w:val="0"/>
          <w:color w:val="000000"/>
          <w:sz w:val="24"/>
          <w:lang w:val="it-IT"/>
        </w:rPr>
        <w:t>aprilie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(DIACI)</w:t>
      </w:r>
    </w:p>
    <w:p w:rsidR="007B2856" w:rsidRPr="00FD0E88" w:rsidRDefault="007B2856" w:rsidP="007B285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“Probleme actuale ale dreptului civil şi comercial – perspectiva naţionala şi europeană” – aprilie (DIACI)</w:t>
      </w:r>
    </w:p>
    <w:p w:rsidR="003B51B0" w:rsidRPr="00FD0E88" w:rsidRDefault="003B51B0" w:rsidP="006926F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“Obliga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iile furnizorilor de produse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ş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 servicii din perspectiva noii Directive privind drepturile c</w:t>
      </w:r>
      <w:r w:rsidR="007B2856" w:rsidRPr="00FD0E88">
        <w:rPr>
          <w:rFonts w:ascii="Arial" w:hAnsi="Arial" w:cs="Arial"/>
          <w:i w:val="0"/>
          <w:color w:val="000000"/>
          <w:sz w:val="24"/>
          <w:lang w:val="it-IT"/>
        </w:rPr>
        <w:t>onsumatorilor europeni” – mai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(DIACI)</w:t>
      </w:r>
    </w:p>
    <w:p w:rsidR="007B2856" w:rsidRPr="00FD0E88" w:rsidRDefault="007B2856" w:rsidP="007B285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bCs/>
          <w:color w:val="000000"/>
          <w:sz w:val="24"/>
          <w:szCs w:val="24"/>
          <w:lang w:val="it-IT"/>
        </w:rPr>
        <w:t>“Probleme ale agriculturii româneşti, în context european” – în cadrul Târgului “Expoagroutil 2015 “– mai (CAIA)</w:t>
      </w:r>
    </w:p>
    <w:p w:rsidR="007B2856" w:rsidRPr="00FD0E88" w:rsidRDefault="007B2856" w:rsidP="007B285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lang w:val="it-IT"/>
        </w:rPr>
        <w:t>“Dezvoltarea inovării, prin folosirea brevetului naţional şi european – Marca comunitară”</w:t>
      </w:r>
      <w:r w:rsidRPr="00FD0E8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– </w:t>
      </w:r>
      <w:r w:rsidR="0074676A">
        <w:rPr>
          <w:rFonts w:ascii="Arial" w:hAnsi="Arial" w:cs="Arial"/>
          <w:bCs/>
          <w:color w:val="000000"/>
          <w:sz w:val="24"/>
          <w:szCs w:val="24"/>
          <w:lang w:val="it-IT"/>
        </w:rPr>
        <w:t>iunie</w:t>
      </w:r>
      <w:r w:rsidRPr="00FD0E88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(DMCRM, DIACI)</w:t>
      </w:r>
    </w:p>
    <w:p w:rsidR="007B2856" w:rsidRPr="00FD0E88" w:rsidRDefault="007B2856" w:rsidP="007B285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szCs w:val="24"/>
          <w:lang w:val="it-IT"/>
        </w:rPr>
        <w:t>“Tendinţe europene şi naţionale în domeniul materialelor de construcţii” – iunie (DMCRM, DIACI)</w:t>
      </w:r>
    </w:p>
    <w:p w:rsidR="007B2856" w:rsidRPr="00FD0E88" w:rsidRDefault="007B2856" w:rsidP="007B285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“Incoterms 2010 – operatiuni triunghiulare”</w:t>
      </w:r>
      <w:r w:rsidR="00CE26FE" w:rsidRPr="00FD0E88">
        <w:rPr>
          <w:rFonts w:ascii="Arial" w:hAnsi="Arial" w:cs="Arial"/>
          <w:i w:val="0"/>
          <w:color w:val="000000"/>
          <w:sz w:val="24"/>
          <w:lang w:val="it-IT"/>
        </w:rPr>
        <w:t>,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în colaborare cu Deloitte Romania – iunie (DMCRM)</w:t>
      </w:r>
    </w:p>
    <w:p w:rsidR="007B2856" w:rsidRPr="00FD0E88" w:rsidRDefault="007B2856" w:rsidP="007B285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szCs w:val="24"/>
          <w:lang w:val="it-IT"/>
        </w:rPr>
        <w:t xml:space="preserve">“Surse europene de finanţare pentru perioada 2015-2020” – iunie </w:t>
      </w:r>
      <w:r w:rsidRPr="00FD0E88">
        <w:rPr>
          <w:rFonts w:ascii="Arial" w:hAnsi="Arial" w:cs="Arial"/>
          <w:color w:val="000000"/>
          <w:sz w:val="24"/>
          <w:lang w:val="it-IT"/>
        </w:rPr>
        <w:t>(DIACI)</w:t>
      </w:r>
    </w:p>
    <w:p w:rsidR="007B2856" w:rsidRPr="00FD0E88" w:rsidRDefault="007B2856" w:rsidP="007B2856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Seminar pe probleme de fiscalitate iunie, octombrie (DMCRM)</w:t>
      </w:r>
    </w:p>
    <w:p w:rsidR="006926FC" w:rsidRPr="00FD0E88" w:rsidRDefault="006926FC" w:rsidP="006926FC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“Legisla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ia vamal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– modific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ri cu impact asupra tranzac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iilor interna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ionale”</w:t>
      </w:r>
      <w:r w:rsidR="00CE26FE" w:rsidRPr="00FD0E88">
        <w:rPr>
          <w:rFonts w:ascii="Arial" w:hAnsi="Arial" w:cs="Arial"/>
          <w:i w:val="0"/>
          <w:color w:val="000000"/>
          <w:sz w:val="24"/>
          <w:lang w:val="it-IT"/>
        </w:rPr>
        <w:t>,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în colaborare cu Deloitte Romania - septembrie (DMCRM) </w:t>
      </w:r>
    </w:p>
    <w:p w:rsidR="007B2856" w:rsidRPr="00FD0E88" w:rsidRDefault="007B2856" w:rsidP="007B2856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lang w:val="it-IT"/>
        </w:rPr>
        <w:t>“Surse europene de finanţare – instrumente suport pentru IMM-uri” – septembrie (DIACI)</w:t>
      </w:r>
    </w:p>
    <w:p w:rsidR="003B51B0" w:rsidRPr="00FD0E88" w:rsidRDefault="003B51B0" w:rsidP="00D36AF9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“Dezvoltarea ini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ia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t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ivei private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ş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 spiritul antreprenorial – Instrumente moderne de finan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are a a</w:t>
      </w:r>
      <w:r w:rsidR="007B2856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facerilor pentru IMM-uri” – octombrie 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(DIACI)</w:t>
      </w:r>
    </w:p>
    <w:p w:rsidR="000C7C84" w:rsidRPr="00FD0E88" w:rsidRDefault="00E1591C" w:rsidP="002E2399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>Rolul propriet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ăţ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ii intelectuale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î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>n dezvoltarea competitivit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ăţ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>ii firmelor pe plan na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ional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ş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>i europen”</w:t>
      </w:r>
      <w:r w:rsidR="00CE26FE" w:rsidRPr="00FD0E88">
        <w:rPr>
          <w:rFonts w:ascii="Arial" w:hAnsi="Arial" w:cs="Arial"/>
          <w:i w:val="0"/>
          <w:color w:val="000000"/>
          <w:sz w:val="24"/>
          <w:lang w:val="it-IT"/>
        </w:rPr>
        <w:t>-</w:t>
      </w:r>
      <w:r w:rsidR="002E2399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</w:t>
      </w:r>
      <w:r w:rsidR="0085229C" w:rsidRPr="00FD0E88">
        <w:rPr>
          <w:rFonts w:ascii="Arial" w:hAnsi="Arial" w:cs="Arial"/>
          <w:i w:val="0"/>
          <w:color w:val="000000"/>
          <w:sz w:val="24"/>
          <w:lang w:val="it-IT"/>
        </w:rPr>
        <w:t>noiembrie (DMCRM, DIACI)</w:t>
      </w:r>
    </w:p>
    <w:p w:rsidR="003B51B0" w:rsidRPr="00FD0E88" w:rsidRDefault="003B51B0" w:rsidP="002E2399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“Priorit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 europene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n domeniul s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n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t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ii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ş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 securit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ii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n munc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” – noiembrie (DIACI)</w:t>
      </w:r>
    </w:p>
    <w:p w:rsidR="00D8742C" w:rsidRPr="00FD0E88" w:rsidRDefault="00D8742C" w:rsidP="002E2399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Seminarii privind noutatile din contabilitatea institutiilor publice</w:t>
      </w:r>
      <w:r w:rsidR="001A5CB7" w:rsidRPr="00FD0E88">
        <w:rPr>
          <w:rFonts w:ascii="Arial" w:hAnsi="Arial" w:cs="Arial"/>
          <w:i w:val="0"/>
          <w:color w:val="000000"/>
          <w:sz w:val="24"/>
          <w:lang w:val="it-IT"/>
        </w:rPr>
        <w:t>- februarie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(SRAF)</w:t>
      </w:r>
    </w:p>
    <w:p w:rsidR="00245872" w:rsidRPr="00FD0E88" w:rsidRDefault="00245872" w:rsidP="002E2399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lastRenderedPageBreak/>
        <w:t>Seminarii pe probleme de legisla</w:t>
      </w:r>
      <w:r w:rsidR="00E1133B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ia muncii – la apari</w:t>
      </w:r>
      <w:r w:rsidR="00E1133B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ia modific</w:t>
      </w:r>
      <w:r w:rsidR="00E1133B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>rilor legislative (SRAF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)</w:t>
      </w:r>
    </w:p>
    <w:p w:rsidR="00916FB0" w:rsidRPr="00FD0E88" w:rsidRDefault="00916FB0" w:rsidP="00916FB0">
      <w:pPr>
        <w:pStyle w:val="BodyText"/>
        <w:ind w:left="644"/>
        <w:jc w:val="both"/>
        <w:rPr>
          <w:rFonts w:ascii="Arial" w:hAnsi="Arial" w:cs="Arial"/>
          <w:i w:val="0"/>
          <w:color w:val="000000"/>
          <w:sz w:val="24"/>
          <w:lang w:val="it-IT"/>
        </w:rPr>
      </w:pPr>
    </w:p>
    <w:p w:rsidR="00D36AF9" w:rsidRPr="00FD0E88" w:rsidRDefault="00D36AF9" w:rsidP="00D36AF9">
      <w:pPr>
        <w:pStyle w:val="BodyText"/>
        <w:numPr>
          <w:ilvl w:val="0"/>
          <w:numId w:val="2"/>
        </w:numPr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Festivităţi</w:t>
      </w:r>
    </w:p>
    <w:p w:rsidR="002C4B0B" w:rsidRPr="00FD0E88" w:rsidRDefault="0074676A" w:rsidP="002C4B0B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it-IT"/>
        </w:rPr>
      </w:pPr>
      <w:r w:rsidRPr="0074676A">
        <w:rPr>
          <w:rFonts w:ascii="Arial" w:hAnsi="Arial" w:cs="Arial"/>
          <w:b/>
          <w:i w:val="0"/>
          <w:color w:val="000000"/>
          <w:sz w:val="24"/>
          <w:lang w:val="it-IT"/>
        </w:rPr>
        <w:t xml:space="preserve">Balul Oamenilor de Afaceri din Constanta </w:t>
      </w:r>
      <w:r>
        <w:rPr>
          <w:rFonts w:ascii="Arial" w:hAnsi="Arial" w:cs="Arial"/>
          <w:i w:val="0"/>
          <w:color w:val="000000"/>
          <w:sz w:val="24"/>
          <w:lang w:val="it-IT"/>
        </w:rPr>
        <w:t>cu ocazia</w:t>
      </w:r>
      <w:r w:rsidR="002C4B0B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sarbatoririi a 135 de ani de la infiintarea primei Camere de Comert in Dobrogea, la Constanta si a 25 de ani de functionare a</w:t>
      </w:r>
      <w:r w:rsidR="007B2856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actualei Camere(CCINA), </w:t>
      </w:r>
      <w:r>
        <w:rPr>
          <w:rFonts w:ascii="Arial" w:hAnsi="Arial" w:cs="Arial"/>
          <w:i w:val="0"/>
          <w:color w:val="000000"/>
          <w:sz w:val="24"/>
          <w:lang w:val="it-IT"/>
        </w:rPr>
        <w:t>26 iunie</w:t>
      </w:r>
    </w:p>
    <w:p w:rsidR="00D36AF9" w:rsidRPr="00FD0E88" w:rsidRDefault="00D36AF9" w:rsidP="00D36AF9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pt-BR"/>
        </w:rPr>
      </w:pPr>
      <w:r w:rsidRPr="0074676A">
        <w:rPr>
          <w:rFonts w:ascii="Arial" w:hAnsi="Arial" w:cs="Arial"/>
          <w:b/>
          <w:i w:val="0"/>
          <w:color w:val="000000"/>
          <w:sz w:val="24"/>
          <w:lang w:val="pt-BR"/>
        </w:rPr>
        <w:t>T</w:t>
      </w:r>
      <w:r w:rsidR="003B51B0" w:rsidRPr="0074676A">
        <w:rPr>
          <w:rFonts w:ascii="Arial" w:hAnsi="Arial" w:cs="Arial"/>
          <w:b/>
          <w:i w:val="0"/>
          <w:color w:val="000000"/>
          <w:sz w:val="24"/>
          <w:lang w:val="pt-BR"/>
        </w:rPr>
        <w:t>opul</w:t>
      </w:r>
      <w:r w:rsidRPr="0074676A">
        <w:rPr>
          <w:rFonts w:ascii="Arial" w:hAnsi="Arial" w:cs="Arial"/>
          <w:b/>
          <w:i w:val="0"/>
          <w:color w:val="000000"/>
          <w:sz w:val="24"/>
          <w:lang w:val="pt-BR"/>
        </w:rPr>
        <w:t xml:space="preserve"> </w:t>
      </w:r>
      <w:r w:rsidR="003B51B0" w:rsidRPr="0074676A">
        <w:rPr>
          <w:rFonts w:ascii="Arial" w:hAnsi="Arial" w:cs="Arial"/>
          <w:b/>
          <w:i w:val="0"/>
          <w:color w:val="000000"/>
          <w:sz w:val="24"/>
          <w:lang w:val="pt-BR"/>
        </w:rPr>
        <w:t>F</w:t>
      </w:r>
      <w:r w:rsidRPr="0074676A">
        <w:rPr>
          <w:rFonts w:ascii="Arial" w:hAnsi="Arial" w:cs="Arial"/>
          <w:b/>
          <w:i w:val="0"/>
          <w:color w:val="000000"/>
          <w:sz w:val="24"/>
          <w:lang w:val="pt-BR"/>
        </w:rPr>
        <w:t>irmelor din judeţul Constanţa</w:t>
      </w:r>
      <w:r w:rsidRPr="00FD0E88">
        <w:rPr>
          <w:rFonts w:ascii="Arial" w:hAnsi="Arial" w:cs="Arial"/>
          <w:i w:val="0"/>
          <w:color w:val="000000"/>
          <w:sz w:val="24"/>
          <w:lang w:val="pt-BR"/>
        </w:rPr>
        <w:t xml:space="preserve">  ediţia a XXII-a, octombrie</w:t>
      </w:r>
    </w:p>
    <w:p w:rsidR="00D36AF9" w:rsidRPr="00FD0E88" w:rsidRDefault="003B51B0" w:rsidP="00D36AF9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it-IT"/>
        </w:rPr>
      </w:pPr>
      <w:r w:rsidRPr="0074676A">
        <w:rPr>
          <w:rFonts w:ascii="Arial" w:hAnsi="Arial" w:cs="Arial"/>
          <w:b/>
          <w:i w:val="0"/>
          <w:color w:val="000000"/>
          <w:sz w:val="24"/>
          <w:lang w:val="it-IT"/>
        </w:rPr>
        <w:t xml:space="preserve">Trofeul </w:t>
      </w:r>
      <w:r w:rsidR="00D36AF9" w:rsidRPr="0074676A">
        <w:rPr>
          <w:rFonts w:ascii="Arial" w:hAnsi="Arial" w:cs="Arial"/>
          <w:b/>
          <w:i w:val="0"/>
          <w:color w:val="000000"/>
          <w:sz w:val="24"/>
          <w:lang w:val="it-IT"/>
        </w:rPr>
        <w:t>Creativităţii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ediţia a XII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I</w:t>
      </w:r>
      <w:r w:rsidR="00D36AF9" w:rsidRPr="00FD0E88">
        <w:rPr>
          <w:rFonts w:ascii="Arial" w:hAnsi="Arial" w:cs="Arial"/>
          <w:i w:val="0"/>
          <w:color w:val="000000"/>
          <w:sz w:val="24"/>
          <w:lang w:val="it-IT"/>
        </w:rPr>
        <w:t>-a, noiembrie</w:t>
      </w:r>
    </w:p>
    <w:p w:rsidR="00EB0CBD" w:rsidRPr="00FD0E88" w:rsidRDefault="00EB0CBD" w:rsidP="00B7769D">
      <w:pPr>
        <w:pStyle w:val="BodyText"/>
        <w:ind w:left="720"/>
        <w:jc w:val="both"/>
        <w:rPr>
          <w:rFonts w:ascii="Arial" w:hAnsi="Arial" w:cs="Arial"/>
          <w:b/>
          <w:i w:val="0"/>
          <w:color w:val="000000"/>
          <w:sz w:val="24"/>
          <w:lang w:val="it-IT"/>
        </w:rPr>
      </w:pPr>
    </w:p>
    <w:p w:rsidR="00A95364" w:rsidRPr="00FD0E88" w:rsidRDefault="00CD5C6E" w:rsidP="0027365D">
      <w:pPr>
        <w:pStyle w:val="BodyText"/>
        <w:numPr>
          <w:ilvl w:val="0"/>
          <w:numId w:val="2"/>
        </w:numPr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Târguri</w:t>
      </w:r>
      <w:r w:rsidR="0027365D"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 xml:space="preserve"> </w:t>
      </w: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ş</w:t>
      </w:r>
      <w:r w:rsidR="0027365D"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i E</w:t>
      </w: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xpoziţii</w:t>
      </w:r>
    </w:p>
    <w:p w:rsidR="00226637" w:rsidRPr="00FD0E88" w:rsidRDefault="00226637" w:rsidP="002266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0E88">
        <w:rPr>
          <w:rFonts w:ascii="Arial" w:hAnsi="Arial" w:cs="Arial"/>
          <w:b/>
          <w:color w:val="000000"/>
          <w:sz w:val="24"/>
          <w:szCs w:val="24"/>
        </w:rPr>
        <w:t xml:space="preserve">1. TINIMTEX </w:t>
      </w:r>
    </w:p>
    <w:p w:rsidR="00226637" w:rsidRPr="00FD0E88" w:rsidRDefault="00226637" w:rsidP="00226637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25 februarie -1 martie , Ediţia a  62–a,  Mamaia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Târg Naţional de Îmbrăcăminte si Încălţăminte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b/>
          <w:color w:val="000000"/>
          <w:sz w:val="24"/>
          <w:szCs w:val="24"/>
        </w:rPr>
        <w:t>2. Târgul de Turism Vacanţa</w:t>
      </w:r>
      <w:r w:rsidRPr="00FD0E8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6 – 8 martie, Ediţia a VI -a, Maritimo Shopping Center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 xml:space="preserve"> Organizat în colaborare cu  Asociaţia Naţională a Agenţiilor de Turism  </w:t>
      </w:r>
    </w:p>
    <w:p w:rsidR="00226637" w:rsidRPr="00FD0E88" w:rsidRDefault="00226637" w:rsidP="00226637">
      <w:pPr>
        <w:pStyle w:val="BodyText"/>
        <w:tabs>
          <w:tab w:val="left" w:pos="2745"/>
        </w:tabs>
        <w:jc w:val="both"/>
        <w:rPr>
          <w:rFonts w:ascii="Arial" w:hAnsi="Arial" w:cs="Arial"/>
          <w:b/>
          <w:i w:val="0"/>
          <w:color w:val="000000"/>
          <w:sz w:val="24"/>
          <w:szCs w:val="24"/>
          <w:lang w:val="en-US"/>
        </w:rPr>
      </w:pPr>
      <w:r w:rsidRPr="00FD0E88">
        <w:rPr>
          <w:rFonts w:ascii="Arial" w:hAnsi="Arial" w:cs="Arial"/>
          <w:b/>
          <w:i w:val="0"/>
          <w:color w:val="000000"/>
          <w:sz w:val="24"/>
          <w:szCs w:val="24"/>
          <w:lang w:val="en-US"/>
        </w:rPr>
        <w:tab/>
      </w:r>
    </w:p>
    <w:p w:rsidR="00226637" w:rsidRPr="00FD0E88" w:rsidRDefault="00226637" w:rsidP="002266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0E88">
        <w:rPr>
          <w:rFonts w:ascii="Arial" w:hAnsi="Arial" w:cs="Arial"/>
          <w:b/>
          <w:color w:val="000000"/>
          <w:sz w:val="24"/>
          <w:szCs w:val="24"/>
        </w:rPr>
        <w:t>3. SALON DOTĂRI HOTELIERE ŞI ALIMENTAŢIE PUBLICĂ</w:t>
      </w:r>
    </w:p>
    <w:p w:rsidR="00226637" w:rsidRPr="00FD0E88" w:rsidRDefault="00226637" w:rsidP="00226637">
      <w:pPr>
        <w:pStyle w:val="BodyText"/>
        <w:jc w:val="both"/>
        <w:rPr>
          <w:rFonts w:ascii="Arial" w:hAnsi="Arial" w:cs="Arial"/>
          <w:i w:val="0"/>
          <w:color w:val="000000"/>
          <w:sz w:val="24"/>
          <w:szCs w:val="24"/>
          <w:lang w:val="en-US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en-US"/>
        </w:rPr>
        <w:t>26 – 29 martie, Ediţia a XIII-a, Pavilionul Expozitional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Salon de echipamente, materiale şi mobilier pentru hoteluri şi restaurante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/>
        </w:rPr>
      </w:pPr>
    </w:p>
    <w:p w:rsidR="00226637" w:rsidRPr="00FD0E88" w:rsidRDefault="00226637" w:rsidP="0022663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D0E88">
        <w:rPr>
          <w:rFonts w:ascii="Arial" w:hAnsi="Arial" w:cs="Arial"/>
          <w:b/>
          <w:color w:val="000000"/>
          <w:sz w:val="24"/>
          <w:szCs w:val="24"/>
        </w:rPr>
        <w:t>4. TÂRG DE MOBILĂ – Totul pentru casă şi familie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26 – 29 martie, Ediţia a IV-a, Pavilionul Expozitional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Salon de mobilă</w:t>
      </w:r>
    </w:p>
    <w:p w:rsidR="00226637" w:rsidRPr="00FD0E88" w:rsidRDefault="00226637" w:rsidP="00226637">
      <w:pPr>
        <w:pStyle w:val="BodyText"/>
        <w:jc w:val="both"/>
        <w:rPr>
          <w:rFonts w:ascii="Arial" w:hAnsi="Arial" w:cs="Arial"/>
          <w:b/>
          <w:i w:val="0"/>
          <w:color w:val="000000"/>
          <w:sz w:val="24"/>
          <w:szCs w:val="24"/>
          <w:lang w:val="en-US"/>
        </w:rPr>
      </w:pPr>
    </w:p>
    <w:p w:rsidR="00226637" w:rsidRPr="00FD0E88" w:rsidRDefault="00226637" w:rsidP="00226637">
      <w:pPr>
        <w:pStyle w:val="BodyText"/>
        <w:rPr>
          <w:rFonts w:ascii="Arial" w:hAnsi="Arial" w:cs="Arial"/>
          <w:b/>
          <w:i w:val="0"/>
          <w:color w:val="000000"/>
          <w:sz w:val="24"/>
          <w:szCs w:val="24"/>
          <w:lang w:val="en-US"/>
        </w:rPr>
      </w:pPr>
      <w:r w:rsidRPr="00FD0E88">
        <w:rPr>
          <w:rFonts w:ascii="Arial" w:hAnsi="Arial" w:cs="Arial"/>
          <w:b/>
          <w:i w:val="0"/>
          <w:color w:val="000000"/>
          <w:sz w:val="24"/>
          <w:szCs w:val="24"/>
          <w:lang w:val="en-US"/>
        </w:rPr>
        <w:t>5. TÂRGUL PENTRU NUNŢI</w:t>
      </w:r>
    </w:p>
    <w:p w:rsidR="00226637" w:rsidRPr="00FD0E88" w:rsidRDefault="00226637" w:rsidP="00226637">
      <w:pPr>
        <w:pStyle w:val="BodyText"/>
        <w:rPr>
          <w:rFonts w:ascii="Arial" w:hAnsi="Arial" w:cs="Arial"/>
          <w:i w:val="0"/>
          <w:color w:val="000000"/>
          <w:sz w:val="24"/>
          <w:szCs w:val="24"/>
          <w:lang w:val="en-US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en-US"/>
        </w:rPr>
        <w:t>20 - 22 martie, Ediţia a XII-a, Centrul de Afaceri Eurolitoral – Bingo Europa - Mamaia</w:t>
      </w:r>
    </w:p>
    <w:p w:rsidR="00226637" w:rsidRPr="00FD0E88" w:rsidRDefault="00226637" w:rsidP="00226637">
      <w:pPr>
        <w:pStyle w:val="BodyText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Salon specializat de articole şi servicii pentru nunţi şi ocazii speciale</w:t>
      </w: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it-IT"/>
        </w:rPr>
        <w:t>6. SEB – Salon Expoziţional Beauty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color w:val="000000"/>
          <w:sz w:val="24"/>
          <w:szCs w:val="24"/>
          <w:lang w:val="ro-RO"/>
        </w:rPr>
        <w:t xml:space="preserve">20 - 22 martie, </w:t>
      </w:r>
      <w:r w:rsidRPr="00FD0E88">
        <w:rPr>
          <w:rFonts w:ascii="Arial" w:hAnsi="Arial" w:cs="Arial"/>
          <w:color w:val="000000"/>
          <w:sz w:val="24"/>
          <w:szCs w:val="24"/>
          <w:lang w:val="it-IT"/>
        </w:rPr>
        <w:t>Centrul de Afaceri Eurolitoral – Bingo Europa -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color w:val="000000"/>
          <w:sz w:val="24"/>
          <w:szCs w:val="24"/>
          <w:lang w:val="ro-RO"/>
        </w:rPr>
        <w:t>Salon specializat de echipamente şi consumabile destinate atât saloanelor de specialitate</w:t>
      </w:r>
      <w:r w:rsidR="00CE26FE" w:rsidRPr="00FD0E88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Pr="00FD0E88">
        <w:rPr>
          <w:rFonts w:ascii="Arial" w:hAnsi="Arial" w:cs="Arial"/>
          <w:color w:val="000000"/>
          <w:sz w:val="24"/>
          <w:szCs w:val="24"/>
          <w:lang w:val="ro-RO"/>
        </w:rPr>
        <w:t xml:space="preserve"> cât şi publicului larg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226637" w:rsidRPr="00FD0E88" w:rsidRDefault="00226637" w:rsidP="0022663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FD0E88">
        <w:rPr>
          <w:rFonts w:ascii="Arial" w:hAnsi="Arial" w:cs="Arial"/>
          <w:b/>
          <w:bCs/>
          <w:color w:val="000000"/>
          <w:sz w:val="24"/>
          <w:szCs w:val="24"/>
        </w:rPr>
        <w:t xml:space="preserve">7. Targ de Paste </w:t>
      </w:r>
    </w:p>
    <w:p w:rsidR="00226637" w:rsidRPr="00FD0E88" w:rsidRDefault="00916FB0" w:rsidP="00226637">
      <w:pPr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1 – 11</w:t>
      </w:r>
      <w:r w:rsidR="00226637" w:rsidRPr="00FD0E88">
        <w:rPr>
          <w:rFonts w:ascii="Arial" w:hAnsi="Arial" w:cs="Arial"/>
          <w:color w:val="000000"/>
          <w:sz w:val="24"/>
          <w:szCs w:val="24"/>
        </w:rPr>
        <w:t xml:space="preserve"> aprilie, Maritimo Shopping Center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Targ specializat cu articole specifice Pastelui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8. TINIMTEX 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13 – 17 mai, Ediţia de primavară , Ediţia a 63-a,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Târg Naţional de Îmbrãcãminte si Încãltãminte</w:t>
      </w: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it-IT"/>
        </w:rPr>
        <w:t>9. DENTA &amp; PHARMA</w:t>
      </w:r>
    </w:p>
    <w:p w:rsidR="00226637" w:rsidRPr="00FD0E88" w:rsidRDefault="00916FB0" w:rsidP="00226637">
      <w:pPr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szCs w:val="24"/>
          <w:lang w:val="it-IT"/>
        </w:rPr>
        <w:t>21-23</w:t>
      </w:r>
      <w:r w:rsidR="00226637" w:rsidRPr="00FD0E88">
        <w:rPr>
          <w:rFonts w:ascii="Arial" w:hAnsi="Arial" w:cs="Arial"/>
          <w:color w:val="000000"/>
          <w:sz w:val="24"/>
          <w:szCs w:val="24"/>
          <w:lang w:val="it-IT"/>
        </w:rPr>
        <w:t xml:space="preserve"> mai, Ediţia a XIII –a,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fr-FR"/>
        </w:rPr>
      </w:pPr>
      <w:r w:rsidRPr="00FD0E88">
        <w:rPr>
          <w:rFonts w:ascii="Arial" w:hAnsi="Arial" w:cs="Arial"/>
          <w:color w:val="000000"/>
          <w:sz w:val="24"/>
          <w:szCs w:val="24"/>
          <w:lang w:val="fr-FR"/>
        </w:rPr>
        <w:lastRenderedPageBreak/>
        <w:t>Expozitie cu vânzare, echipamente instrumente, accesorii, materiale stomatologice, produse farmaceutice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:rsidR="00884610" w:rsidRPr="00FD0E88" w:rsidRDefault="00884610" w:rsidP="00226637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>10 EXPOAGROUTIL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 28 - 31 mai, editia a XXIII–a ,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Târg naţional </w:t>
      </w:r>
      <w:r w:rsidR="000A5BA8"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cu participare internationala </w:t>
      </w:r>
      <w:r w:rsidRPr="00FD0E88">
        <w:rPr>
          <w:rFonts w:ascii="Arial" w:hAnsi="Arial" w:cs="Arial"/>
          <w:color w:val="000000"/>
          <w:sz w:val="24"/>
          <w:szCs w:val="24"/>
          <w:lang w:val="pt-BR"/>
        </w:rPr>
        <w:t>de agricultură şi industrie alimentară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>11. EXPOFLOWERS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szCs w:val="24"/>
          <w:lang w:val="it-IT"/>
        </w:rPr>
        <w:t>28 - 31 mai , ediţia a XXIII –a, Mamaia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color w:val="000000"/>
          <w:sz w:val="24"/>
          <w:szCs w:val="24"/>
          <w:lang w:val="it-IT"/>
        </w:rPr>
        <w:t>Salon  de flori , plantre decorative, aranjamente florale, amenajare grădinii, spaţii verzi şi echipamente pentru grădinărit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fr-F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fr-FR"/>
        </w:rPr>
        <w:t>12. TOMIS YACHT &amp; SALON Auto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fr-FR"/>
        </w:rPr>
      </w:pPr>
      <w:r w:rsidRPr="00FD0E88">
        <w:rPr>
          <w:rFonts w:ascii="Arial" w:hAnsi="Arial" w:cs="Arial"/>
          <w:color w:val="000000"/>
          <w:sz w:val="24"/>
          <w:szCs w:val="24"/>
          <w:lang w:val="fr-FR"/>
        </w:rPr>
        <w:t>11 - 14  iunie ,Ediţia a XVIII-a, Constanţa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fr-FR"/>
        </w:rPr>
      </w:pPr>
      <w:r w:rsidRPr="00FD0E88">
        <w:rPr>
          <w:rFonts w:ascii="Arial" w:hAnsi="Arial" w:cs="Arial"/>
          <w:color w:val="000000"/>
          <w:sz w:val="24"/>
          <w:szCs w:val="24"/>
          <w:lang w:val="fr-FR"/>
        </w:rPr>
        <w:t>Târg specializat de ambarcaţiuni de agrement, sportive şi de pescuit, autoturisme, articole de vânătoare şi pescuit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fr-F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</w:t>
      </w: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13. TINIMTEX 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16 – 20   septembrie, Ediţia de toamnă , Ediţia a  64 –a, Mamaia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Târg Naţional de Îmbrăcăminte si Încălţăminte</w:t>
      </w: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>14. EXPONATURA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Octombrie - noiembrie, Maritimo Shopping Center, Constanţa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Târg de produse BIO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>15. Târgul de Turism VACANŢA</w:t>
      </w:r>
      <w:r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20 – 22 noiembrie, Ediţia a VI-a, Maritimo Shopping Center, Constanţa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Organizat în colaborare cu  Asociatia Nationala a Agentiilor de Turism  </w:t>
      </w: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16. TINIMTEX </w:t>
      </w:r>
    </w:p>
    <w:p w:rsidR="00226637" w:rsidRPr="00FD0E88" w:rsidRDefault="00916FB0" w:rsidP="00226637">
      <w:pPr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25 – 29</w:t>
      </w:r>
      <w:r w:rsidR="00226637"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 noiembrie, Ediţia de iarnă, Pavilionul Expoziţional - Mamaia</w:t>
      </w:r>
    </w:p>
    <w:p w:rsidR="00226637" w:rsidRPr="00FD0E88" w:rsidRDefault="00226637" w:rsidP="00226637">
      <w:pPr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>Târg Naţional de Îmbrăcăminte si Încălţăminte şi Cadouri</w:t>
      </w: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  <w:lang w:val="pt-BR"/>
        </w:rPr>
      </w:pPr>
    </w:p>
    <w:p w:rsidR="00226637" w:rsidRPr="00FD0E88" w:rsidRDefault="00226637" w:rsidP="00226637">
      <w:pPr>
        <w:rPr>
          <w:rFonts w:ascii="Arial" w:hAnsi="Arial" w:cs="Arial"/>
          <w:b/>
          <w:color w:val="000000"/>
          <w:sz w:val="24"/>
          <w:szCs w:val="24"/>
        </w:rPr>
      </w:pPr>
      <w:r w:rsidRPr="00FD0E88">
        <w:rPr>
          <w:rFonts w:ascii="Arial" w:hAnsi="Arial" w:cs="Arial"/>
          <w:b/>
          <w:color w:val="000000"/>
          <w:sz w:val="24"/>
          <w:szCs w:val="24"/>
        </w:rPr>
        <w:t>17. CHRISTMAS SHOPPING EVENT</w:t>
      </w:r>
    </w:p>
    <w:p w:rsidR="00226637" w:rsidRPr="00FD0E88" w:rsidRDefault="00226637" w:rsidP="00226637">
      <w:pPr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</w:rPr>
        <w:t>Târgul Cadourilor de Crăciun</w:t>
      </w:r>
    </w:p>
    <w:p w:rsidR="00226637" w:rsidRPr="00FD0E88" w:rsidRDefault="00226637" w:rsidP="00226637">
      <w:pPr>
        <w:rPr>
          <w:rStyle w:val="Emphasis"/>
          <w:rFonts w:ascii="Arial" w:hAnsi="Arial" w:cs="Arial"/>
          <w:i w:val="0"/>
          <w:color w:val="000000"/>
          <w:sz w:val="24"/>
          <w:szCs w:val="24"/>
        </w:rPr>
      </w:pPr>
      <w:r w:rsidRPr="00FD0E88">
        <w:rPr>
          <w:rFonts w:ascii="Arial" w:hAnsi="Arial" w:cs="Arial"/>
          <w:color w:val="000000"/>
          <w:sz w:val="24"/>
          <w:szCs w:val="24"/>
          <w:lang w:val="pt-BR"/>
        </w:rPr>
        <w:t xml:space="preserve">12 – 23 decembrie, Maritimo Shopping Center, Constanţa </w:t>
      </w:r>
    </w:p>
    <w:p w:rsidR="00226637" w:rsidRPr="00FD0E88" w:rsidRDefault="00226637" w:rsidP="0027365D">
      <w:pPr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:rsidR="0027365D" w:rsidRPr="00FD0E88" w:rsidRDefault="0027365D" w:rsidP="0027365D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FD0E88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Inscrierea firmelor constănţene la târgurile organizate de ROMEXPO </w:t>
      </w:r>
      <w:r w:rsidRPr="00FD0E88">
        <w:rPr>
          <w:rFonts w:ascii="Arial" w:hAnsi="Arial" w:cs="Arial"/>
          <w:color w:val="000000"/>
          <w:sz w:val="24"/>
          <w:szCs w:val="24"/>
          <w:lang w:val="es-ES"/>
        </w:rPr>
        <w:t xml:space="preserve">Bucureşti  (DMCRM) </w:t>
      </w:r>
    </w:p>
    <w:p w:rsidR="00AA5D3A" w:rsidRPr="00FD0E88" w:rsidRDefault="00AA5D3A" w:rsidP="00AA5D3A">
      <w:pPr>
        <w:ind w:left="720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27365D" w:rsidRPr="00FD0E88" w:rsidRDefault="0027365D" w:rsidP="0027365D">
      <w:pPr>
        <w:jc w:val="both"/>
        <w:rPr>
          <w:rFonts w:ascii="Arial" w:hAnsi="Arial" w:cs="Arial"/>
          <w:b/>
          <w:i/>
          <w:color w:val="000000"/>
          <w:sz w:val="24"/>
          <w:szCs w:val="24"/>
          <w:lang w:val="es-ES"/>
        </w:rPr>
      </w:pPr>
      <w:r w:rsidRPr="00FD0E88">
        <w:rPr>
          <w:rFonts w:ascii="Arial" w:hAnsi="Arial" w:cs="Arial"/>
          <w:color w:val="000000"/>
          <w:sz w:val="24"/>
          <w:szCs w:val="24"/>
          <w:lang w:val="es-ES"/>
        </w:rPr>
        <w:t xml:space="preserve">Derularea </w:t>
      </w:r>
      <w:r w:rsidRPr="00FD0E88">
        <w:rPr>
          <w:rFonts w:ascii="Arial" w:hAnsi="Arial" w:cs="Arial"/>
          <w:b/>
          <w:color w:val="000000"/>
          <w:sz w:val="24"/>
          <w:szCs w:val="24"/>
          <w:lang w:val="es-ES"/>
        </w:rPr>
        <w:t>Contractului de Agent cu ROMEXPO Bucureşti</w:t>
      </w:r>
      <w:r w:rsidRPr="00FD0E88">
        <w:rPr>
          <w:rFonts w:ascii="Arial" w:hAnsi="Arial" w:cs="Arial"/>
          <w:color w:val="000000"/>
          <w:sz w:val="24"/>
          <w:szCs w:val="24"/>
          <w:lang w:val="es-ES"/>
        </w:rPr>
        <w:t xml:space="preserve">  - CCINA Constanţa asigură înscrierea firmelor constănţene la târgurile organizate de Romexpo </w:t>
      </w:r>
      <w:r w:rsidRPr="00FD0E88">
        <w:rPr>
          <w:rFonts w:ascii="Arial" w:hAnsi="Arial" w:cs="Arial"/>
          <w:b/>
          <w:color w:val="000000"/>
          <w:sz w:val="24"/>
          <w:szCs w:val="24"/>
          <w:lang w:val="es-ES"/>
        </w:rPr>
        <w:t>(firmele constănţene membre beneficiază de reduceri de pana la 20% la tarifele de participare, urmare înscrierii prin intermediul CCINA).</w:t>
      </w:r>
      <w:r w:rsidRPr="00FD0E88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 </w:t>
      </w:r>
    </w:p>
    <w:p w:rsidR="0027365D" w:rsidRPr="00FD0E88" w:rsidRDefault="0027365D" w:rsidP="0027365D">
      <w:pPr>
        <w:rPr>
          <w:rFonts w:ascii="Arial" w:hAnsi="Arial" w:cs="Arial"/>
          <w:color w:val="000000"/>
          <w:sz w:val="24"/>
          <w:lang w:val="es-ES"/>
        </w:rPr>
      </w:pPr>
    </w:p>
    <w:p w:rsidR="002C4B0B" w:rsidRPr="00FD0E88" w:rsidRDefault="002C4B0B" w:rsidP="0027365D">
      <w:pPr>
        <w:rPr>
          <w:rFonts w:ascii="Arial" w:hAnsi="Arial" w:cs="Arial"/>
          <w:color w:val="000000"/>
          <w:sz w:val="24"/>
          <w:lang w:val="es-ES"/>
        </w:rPr>
      </w:pPr>
    </w:p>
    <w:p w:rsidR="002C4B0B" w:rsidRPr="00FD0E88" w:rsidRDefault="002C4B0B" w:rsidP="0027365D">
      <w:pPr>
        <w:rPr>
          <w:rFonts w:ascii="Arial" w:hAnsi="Arial" w:cs="Arial"/>
          <w:color w:val="000000"/>
          <w:sz w:val="24"/>
          <w:lang w:val="es-ES"/>
        </w:rPr>
      </w:pPr>
    </w:p>
    <w:p w:rsidR="00DD6884" w:rsidRPr="00FD0E88" w:rsidRDefault="00DD6884" w:rsidP="00EB3D81">
      <w:pPr>
        <w:pStyle w:val="BodyText"/>
        <w:numPr>
          <w:ilvl w:val="0"/>
          <w:numId w:val="2"/>
        </w:numPr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Saloane de finanţări</w:t>
      </w:r>
      <w:r w:rsidR="0030405C"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 xml:space="preserve"> </w:t>
      </w:r>
      <w:r w:rsidR="0030405C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(DMCRM)</w:t>
      </w:r>
    </w:p>
    <w:p w:rsidR="00DD6884" w:rsidRPr="00FD0E88" w:rsidRDefault="00DD6884" w:rsidP="00DD6884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26 – 29 martie Salon de finanţări şi asigurări în cadrul Salonului de dotări hoteliere</w:t>
      </w:r>
      <w:r w:rsidR="0030405C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si alimentaţie publică</w:t>
      </w:r>
    </w:p>
    <w:p w:rsidR="00DD6884" w:rsidRPr="00FD0E88" w:rsidRDefault="00DD6884" w:rsidP="00DD6884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28 – 31 mai Salon de finanţări şi asigurări în cadrul Expoagroutil</w:t>
      </w:r>
    </w:p>
    <w:p w:rsidR="002C4B0B" w:rsidRPr="00FD0E88" w:rsidRDefault="002C4B0B" w:rsidP="002C4B0B">
      <w:pPr>
        <w:pStyle w:val="BodyText"/>
        <w:ind w:left="360"/>
        <w:rPr>
          <w:rFonts w:ascii="Arial" w:hAnsi="Arial" w:cs="Arial"/>
          <w:b/>
          <w:i w:val="0"/>
          <w:color w:val="000000"/>
          <w:sz w:val="24"/>
          <w:szCs w:val="24"/>
          <w:lang w:val="it-IT"/>
        </w:rPr>
      </w:pPr>
    </w:p>
    <w:p w:rsidR="0030405C" w:rsidRPr="00FD0E88" w:rsidRDefault="0030405C" w:rsidP="00EB3D81">
      <w:pPr>
        <w:pStyle w:val="BodyText"/>
        <w:numPr>
          <w:ilvl w:val="0"/>
          <w:numId w:val="2"/>
        </w:numPr>
        <w:rPr>
          <w:rFonts w:ascii="Arial" w:hAnsi="Arial" w:cs="Arial"/>
          <w:b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 xml:space="preserve">Misiuni economice 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(DMCRM)</w:t>
      </w:r>
    </w:p>
    <w:p w:rsidR="0030405C" w:rsidRPr="00FD0E88" w:rsidRDefault="0030405C" w:rsidP="0030405C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misiune economic</w:t>
      </w:r>
      <w:r w:rsidR="004827ED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Turcia – iunie</w:t>
      </w:r>
    </w:p>
    <w:p w:rsidR="0030405C" w:rsidRPr="00FD0E88" w:rsidRDefault="0030405C" w:rsidP="0030405C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misiune economic</w:t>
      </w:r>
      <w:r w:rsidR="004827ED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ă</w:t>
      </w:r>
      <w:r w:rsidR="001001D8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Iordania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– septembrie</w:t>
      </w:r>
    </w:p>
    <w:p w:rsidR="0030405C" w:rsidRPr="00FD0E88" w:rsidRDefault="0030405C" w:rsidP="0030405C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misiune economic</w:t>
      </w:r>
      <w:r w:rsidR="004827ED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</w:t>
      </w:r>
      <w:r w:rsidR="0074676A">
        <w:rPr>
          <w:rFonts w:ascii="Arial" w:hAnsi="Arial" w:cs="Arial"/>
          <w:i w:val="0"/>
          <w:color w:val="000000"/>
          <w:sz w:val="24"/>
          <w:szCs w:val="24"/>
          <w:lang w:val="it-IT"/>
        </w:rPr>
        <w:t>India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– noiembrie</w:t>
      </w:r>
    </w:p>
    <w:p w:rsidR="00884610" w:rsidRPr="00FD0E88" w:rsidRDefault="00884610" w:rsidP="00884610">
      <w:pPr>
        <w:pStyle w:val="BodyText"/>
        <w:ind w:left="360"/>
        <w:rPr>
          <w:rFonts w:ascii="Arial" w:hAnsi="Arial" w:cs="Arial"/>
          <w:b/>
          <w:i w:val="0"/>
          <w:color w:val="000000"/>
          <w:szCs w:val="28"/>
          <w:lang w:val="it-IT"/>
        </w:rPr>
      </w:pPr>
    </w:p>
    <w:p w:rsidR="002F2A9D" w:rsidRPr="00FD0E88" w:rsidRDefault="002F2A9D" w:rsidP="00884610">
      <w:pPr>
        <w:pStyle w:val="BodyText"/>
        <w:numPr>
          <w:ilvl w:val="0"/>
          <w:numId w:val="7"/>
        </w:numPr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P</w:t>
      </w:r>
      <w:r w:rsidR="00CD5C6E"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arteneriate de afaceri</w:t>
      </w: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 xml:space="preserve">  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Parteneriat de afaceri Cross Tour 2015 Ruse – aprilie, colaborare EEN Ruse (DIACI)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Parteneriat de afaceri la Expo Milano 2015 in colaborare cu centre  EEN Italia – mai – octombrie (DIACI)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Eveniment  de brokerage la  a 5- editie a Targului RoEnergy Bucuresti, 6-7 mai 2015  colaborare centre EEN din Romania si Bulgaria (DIACI, DRC)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Parteneriat de afaceri organizat </w:t>
      </w:r>
      <w:smartTag w:uri="urn:schemas-microsoft-com:office:smarttags" w:element="PersonName">
        <w:smartTagPr>
          <w:attr w:name="ProductID" w:val="la Dobrich"/>
        </w:smartTagPr>
        <w:r w:rsidRPr="00FD0E88">
          <w:rPr>
            <w:rFonts w:ascii="Arial" w:hAnsi="Arial" w:cs="Arial"/>
            <w:i w:val="0"/>
            <w:color w:val="000000"/>
            <w:sz w:val="24"/>
            <w:lang w:val="it-IT"/>
          </w:rPr>
          <w:t>la Dobrich</w:t>
        </w:r>
      </w:smartTag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 - Bulgaria în colaborare cu EEN Dobrich, la Targul de agricultura din Dobrich – august (DIACI)</w:t>
      </w:r>
    </w:p>
    <w:p w:rsidR="00664763" w:rsidRPr="00FD0E88" w:rsidRDefault="00664763" w:rsidP="00664763">
      <w:pPr>
        <w:pStyle w:val="BodyText"/>
        <w:ind w:left="720"/>
        <w:rPr>
          <w:rFonts w:ascii="Arial" w:hAnsi="Arial" w:cs="Arial"/>
          <w:b/>
          <w:i w:val="0"/>
          <w:color w:val="000000"/>
          <w:szCs w:val="28"/>
          <w:lang w:val="it-IT"/>
        </w:rPr>
      </w:pPr>
    </w:p>
    <w:p w:rsidR="002F2A9D" w:rsidRPr="00FD0E88" w:rsidRDefault="00CD5C6E" w:rsidP="00EB3D81">
      <w:pPr>
        <w:pStyle w:val="BodyText"/>
        <w:numPr>
          <w:ilvl w:val="0"/>
          <w:numId w:val="2"/>
        </w:numPr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Cursuri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Curs de specialitate 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n domeniul gestion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rii de</w:t>
      </w:r>
      <w:r w:rsidR="004827ED" w:rsidRPr="00FD0E88">
        <w:rPr>
          <w:rFonts w:ascii="Arial" w:hAnsi="Arial" w:cs="Arial"/>
          <w:i w:val="0"/>
          <w:color w:val="000000"/>
          <w:sz w:val="24"/>
          <w:lang w:val="it-IT"/>
        </w:rPr>
        <w:t>ş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eurilor – ianuarie, </w:t>
      </w:r>
      <w:r w:rsidR="00CE69D3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martie, aprilie, iunie, 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august, decembrie (DRU)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Inspector / referent resurse umane – </w:t>
      </w:r>
      <w:r w:rsidR="00CE69D3" w:rsidRPr="00FD0E88">
        <w:rPr>
          <w:rFonts w:ascii="Arial" w:hAnsi="Arial" w:cs="Arial"/>
          <w:i w:val="0"/>
          <w:color w:val="000000"/>
          <w:sz w:val="24"/>
          <w:lang w:val="it-IT"/>
        </w:rPr>
        <w:t>aprilie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, noiembrie (DRU)</w:t>
      </w:r>
    </w:p>
    <w:p w:rsidR="00664763" w:rsidRPr="00FD0E88" w:rsidRDefault="00664763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Curs de pregatire teoretica pentru electricieni, in colaborare cu AREL – martie (DIACI)</w:t>
      </w:r>
    </w:p>
    <w:p w:rsidR="00664763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Comunicare interpersonala – martie (DMCRM)</w:t>
      </w:r>
    </w:p>
    <w:p w:rsidR="0074676A" w:rsidRPr="00FD0E88" w:rsidRDefault="0074676A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>
        <w:rPr>
          <w:rFonts w:ascii="Arial" w:hAnsi="Arial" w:cs="Arial"/>
          <w:i w:val="0"/>
          <w:color w:val="000000"/>
          <w:sz w:val="24"/>
          <w:lang w:val="it-IT"/>
        </w:rPr>
        <w:t xml:space="preserve">Regulamentul Reach si CLP – Fisa de date de securitate in contextul actualei legislatii </w:t>
      </w:r>
      <w:r w:rsidR="00A614F7">
        <w:rPr>
          <w:rFonts w:ascii="Arial" w:hAnsi="Arial" w:cs="Arial"/>
          <w:i w:val="0"/>
          <w:color w:val="000000"/>
          <w:sz w:val="24"/>
          <w:lang w:val="it-IT"/>
        </w:rPr>
        <w:t>– mai (DMCRM)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Inspector în domeniul securităţii şi sănătăţii în muncă – mai, octombrie (DRU)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fr-FR"/>
        </w:rPr>
        <w:t xml:space="preserve">Noi perspective aduse de viitoarea ediţie a standardului ISO 140001 în 2015 – Structura HLS şi abordarea bazată pe riscuri - </w:t>
      </w:r>
      <w:r w:rsidR="0074676A">
        <w:rPr>
          <w:rFonts w:ascii="Arial" w:hAnsi="Arial" w:cs="Arial"/>
          <w:i w:val="0"/>
          <w:color w:val="000000"/>
          <w:sz w:val="24"/>
          <w:szCs w:val="24"/>
          <w:lang w:val="fr-FR"/>
        </w:rPr>
        <w:t>mai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fr-FR"/>
        </w:rPr>
        <w:t xml:space="preserve"> (DMCRM)</w:t>
      </w:r>
    </w:p>
    <w:p w:rsidR="00664763" w:rsidRPr="00FD0E88" w:rsidRDefault="00CE69D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Expert a</w:t>
      </w:r>
      <w:r w:rsidR="00664763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chizitii publice – 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m</w:t>
      </w:r>
      <w:r w:rsidR="00664763" w:rsidRPr="00FD0E88">
        <w:rPr>
          <w:rFonts w:ascii="Arial" w:hAnsi="Arial" w:cs="Arial"/>
          <w:i w:val="0"/>
          <w:color w:val="000000"/>
          <w:sz w:val="24"/>
          <w:lang w:val="it-IT"/>
        </w:rPr>
        <w:t>ai (DRU)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Tehnician maseur initiere – </w:t>
      </w:r>
      <w:r w:rsidR="00CE69D3" w:rsidRPr="00FD0E88">
        <w:rPr>
          <w:rFonts w:ascii="Arial" w:hAnsi="Arial" w:cs="Arial"/>
          <w:i w:val="0"/>
          <w:color w:val="000000"/>
          <w:sz w:val="24"/>
          <w:lang w:val="it-IT"/>
        </w:rPr>
        <w:t>m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ai (DRU)</w:t>
      </w:r>
    </w:p>
    <w:p w:rsidR="00A614F7" w:rsidRPr="00FD0E88" w:rsidRDefault="00A614F7" w:rsidP="00A614F7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en-US"/>
        </w:rPr>
      </w:pPr>
      <w:r w:rsidRPr="00FD0E88">
        <w:rPr>
          <w:rFonts w:ascii="Arial" w:hAnsi="Arial" w:cs="Arial"/>
          <w:i w:val="0"/>
          <w:color w:val="000000"/>
          <w:sz w:val="24"/>
          <w:lang w:val="en-US"/>
        </w:rPr>
        <w:t>Curs Audit energetic al clădirilor noi şi existente – aprilie, octombrie (DRU)</w:t>
      </w:r>
    </w:p>
    <w:p w:rsidR="00A614F7" w:rsidRPr="00FD0E88" w:rsidRDefault="00A614F7" w:rsidP="00A614F7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Time – management – mai (DMCRM)</w:t>
      </w:r>
    </w:p>
    <w:p w:rsidR="00A614F7" w:rsidRPr="00FD0E88" w:rsidRDefault="00A614F7" w:rsidP="00A614F7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Vânzări – încetează să vinzi! Fii expert şi vei vinde mai mult - mai (DMCRM)</w:t>
      </w:r>
    </w:p>
    <w:p w:rsidR="00A614F7" w:rsidRPr="00FD0E88" w:rsidRDefault="00A614F7" w:rsidP="00A614F7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Formarea auditorilor interni conform sistemului de management integrat – mai, noiembrie  (DMCRM) 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Cadru tehnic cu atribuţii în domeniul PSI  </w:t>
      </w:r>
      <w:r w:rsidR="00CE69D3"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- 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iunie (DRU)</w:t>
      </w:r>
    </w:p>
    <w:p w:rsidR="00A614F7" w:rsidRPr="00FD0E88" w:rsidRDefault="00A614F7" w:rsidP="00A614F7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fr-FR"/>
        </w:rPr>
        <w:t xml:space="preserve">Noi perspective aduse de viitoarea ediţie a standardului ISO 9001 în 2015 – Structura HLS şi abordarea bazată pe riscuri – </w:t>
      </w:r>
      <w:r>
        <w:rPr>
          <w:rFonts w:ascii="Arial" w:hAnsi="Arial" w:cs="Arial"/>
          <w:i w:val="0"/>
          <w:color w:val="000000"/>
          <w:sz w:val="24"/>
          <w:szCs w:val="24"/>
          <w:lang w:val="fr-FR"/>
        </w:rPr>
        <w:t>iunie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fr-FR"/>
        </w:rPr>
        <w:t xml:space="preserve"> (DMCRM)</w:t>
      </w:r>
    </w:p>
    <w:p w:rsidR="008D1C67" w:rsidRPr="00FD0E88" w:rsidRDefault="008D1C67" w:rsidP="008D1C67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Competenţe informatice – noiembrie (DRU)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lastRenderedPageBreak/>
        <w:t>Customer Service – Clien</w:t>
      </w:r>
      <w:r w:rsidR="008D1C67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ii multumi</w:t>
      </w:r>
      <w:r w:rsidR="008D1C67" w:rsidRPr="00FD0E88">
        <w:rPr>
          <w:rFonts w:ascii="Arial" w:hAnsi="Arial" w:cs="Arial"/>
          <w:i w:val="0"/>
          <w:color w:val="000000"/>
          <w:sz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 xml:space="preserve">i sunt cheia succesului </w:t>
      </w:r>
      <w:r w:rsidR="008D1C67" w:rsidRPr="00FD0E88">
        <w:rPr>
          <w:rFonts w:ascii="Arial" w:hAnsi="Arial" w:cs="Arial"/>
          <w:i w:val="0"/>
          <w:color w:val="000000"/>
          <w:sz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lang w:val="it-IT"/>
        </w:rPr>
        <w:t>n afaceri – iulie (DMCRM)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en-US"/>
        </w:rPr>
      </w:pPr>
      <w:r w:rsidRPr="00FD0E88">
        <w:rPr>
          <w:rFonts w:ascii="Arial" w:hAnsi="Arial" w:cs="Arial"/>
          <w:i w:val="0"/>
          <w:color w:val="000000"/>
          <w:sz w:val="24"/>
          <w:lang w:val="en-US"/>
        </w:rPr>
        <w:t>Curs de ini</w:t>
      </w:r>
      <w:r w:rsidR="008D1C67" w:rsidRPr="00FD0E88">
        <w:rPr>
          <w:rFonts w:ascii="Arial" w:hAnsi="Arial" w:cs="Arial"/>
          <w:i w:val="0"/>
          <w:color w:val="000000"/>
          <w:sz w:val="24"/>
          <w:lang w:val="en-US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>iere competen</w:t>
      </w:r>
      <w:r w:rsidR="008D1C67" w:rsidRPr="00FD0E88">
        <w:rPr>
          <w:rFonts w:ascii="Arial" w:hAnsi="Arial" w:cs="Arial"/>
          <w:i w:val="0"/>
          <w:color w:val="000000"/>
          <w:sz w:val="24"/>
          <w:lang w:val="en-US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>e antreprenoriale – iulie (DRU)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en-US"/>
        </w:rPr>
      </w:pPr>
      <w:r w:rsidRPr="00FD0E88">
        <w:rPr>
          <w:rFonts w:ascii="Arial" w:hAnsi="Arial" w:cs="Arial"/>
          <w:i w:val="0"/>
          <w:color w:val="000000"/>
          <w:sz w:val="24"/>
          <w:lang w:val="en-US"/>
        </w:rPr>
        <w:t xml:space="preserve">Manager </w:t>
      </w:r>
      <w:r w:rsidR="008D1C67" w:rsidRPr="00FD0E88">
        <w:rPr>
          <w:rFonts w:ascii="Arial" w:hAnsi="Arial" w:cs="Arial"/>
          <w:i w:val="0"/>
          <w:color w:val="000000"/>
          <w:sz w:val="24"/>
          <w:lang w:val="en-US"/>
        </w:rPr>
        <w:t>î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 xml:space="preserve">n activitatea de turism – </w:t>
      </w:r>
      <w:r w:rsidR="003002E2" w:rsidRPr="00FD0E88">
        <w:rPr>
          <w:rFonts w:ascii="Arial" w:hAnsi="Arial" w:cs="Arial"/>
          <w:i w:val="0"/>
          <w:color w:val="000000"/>
          <w:sz w:val="24"/>
          <w:lang w:val="en-US"/>
        </w:rPr>
        <w:t xml:space="preserve">aprilie, 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>septembrie (DRU)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lang w:val="it-IT"/>
        </w:rPr>
        <w:t>Formare auditori ai Sistemelor de management al energiei în conformitate cu cerinţele ISO 50001:2011 – octombrie (DMCRM)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lang w:val="en-US"/>
        </w:rPr>
      </w:pPr>
      <w:r w:rsidRPr="00FD0E88">
        <w:rPr>
          <w:rFonts w:ascii="Arial" w:hAnsi="Arial" w:cs="Arial"/>
          <w:i w:val="0"/>
          <w:color w:val="000000"/>
          <w:sz w:val="24"/>
          <w:lang w:val="en-US"/>
        </w:rPr>
        <w:t>Ob</w:t>
      </w:r>
      <w:r w:rsidR="008D1C67" w:rsidRPr="00FD0E88">
        <w:rPr>
          <w:rFonts w:ascii="Arial" w:hAnsi="Arial" w:cs="Arial"/>
          <w:i w:val="0"/>
          <w:color w:val="000000"/>
          <w:sz w:val="24"/>
          <w:lang w:val="en-US"/>
        </w:rPr>
        <w:t>ţ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>ine avantajele dorite prin negociere constructiv</w:t>
      </w:r>
      <w:r w:rsidR="008D1C67" w:rsidRPr="00FD0E88">
        <w:rPr>
          <w:rFonts w:ascii="Arial" w:hAnsi="Arial" w:cs="Arial"/>
          <w:i w:val="0"/>
          <w:color w:val="000000"/>
          <w:sz w:val="24"/>
          <w:lang w:val="en-US"/>
        </w:rPr>
        <w:t>ă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 xml:space="preserve"> </w:t>
      </w:r>
      <w:r w:rsidR="008D1C67" w:rsidRPr="00FD0E88">
        <w:rPr>
          <w:rFonts w:ascii="Arial" w:hAnsi="Arial" w:cs="Arial"/>
          <w:i w:val="0"/>
          <w:color w:val="000000"/>
          <w:sz w:val="24"/>
          <w:lang w:val="en-US"/>
        </w:rPr>
        <w:t xml:space="preserve">– noiembrie </w:t>
      </w:r>
      <w:r w:rsidRPr="00FD0E88">
        <w:rPr>
          <w:rFonts w:ascii="Arial" w:hAnsi="Arial" w:cs="Arial"/>
          <w:i w:val="0"/>
          <w:color w:val="000000"/>
          <w:sz w:val="24"/>
          <w:lang w:val="en-US"/>
        </w:rPr>
        <w:t>(DMCRM)</w:t>
      </w:r>
    </w:p>
    <w:p w:rsidR="00664763" w:rsidRPr="00FD0E88" w:rsidRDefault="00664763" w:rsidP="00664763">
      <w:pPr>
        <w:pStyle w:val="BodyText"/>
        <w:ind w:left="644"/>
        <w:jc w:val="both"/>
        <w:rPr>
          <w:rFonts w:ascii="Arial" w:hAnsi="Arial" w:cs="Arial"/>
          <w:i w:val="0"/>
          <w:color w:val="000000"/>
          <w:sz w:val="24"/>
          <w:lang w:val="en-US"/>
        </w:rPr>
      </w:pPr>
    </w:p>
    <w:p w:rsidR="002C4B0B" w:rsidRPr="00FD0E88" w:rsidRDefault="002C4B0B" w:rsidP="004827ED">
      <w:pPr>
        <w:pStyle w:val="BodyText"/>
        <w:ind w:left="284"/>
        <w:jc w:val="both"/>
        <w:rPr>
          <w:rFonts w:ascii="Arial" w:hAnsi="Arial" w:cs="Arial"/>
          <w:i w:val="0"/>
          <w:color w:val="000000"/>
          <w:sz w:val="24"/>
          <w:lang w:val="it-IT"/>
        </w:rPr>
      </w:pPr>
    </w:p>
    <w:p w:rsidR="006926FC" w:rsidRPr="00FD0E88" w:rsidRDefault="006926FC" w:rsidP="004827ED">
      <w:pPr>
        <w:pStyle w:val="BodyText"/>
        <w:numPr>
          <w:ilvl w:val="0"/>
          <w:numId w:val="2"/>
        </w:numPr>
        <w:jc w:val="both"/>
        <w:rPr>
          <w:rFonts w:ascii="Arial" w:hAnsi="Arial" w:cs="Arial"/>
          <w:b/>
          <w:i w:val="0"/>
          <w:color w:val="000000"/>
          <w:szCs w:val="28"/>
          <w:lang w:val="it-IT"/>
        </w:rPr>
      </w:pPr>
      <w:r w:rsidRPr="00FD0E88">
        <w:rPr>
          <w:rFonts w:ascii="Arial" w:hAnsi="Arial" w:cs="Arial"/>
          <w:b/>
          <w:i w:val="0"/>
          <w:color w:val="000000"/>
          <w:szCs w:val="28"/>
          <w:lang w:val="it-IT"/>
        </w:rPr>
        <w:t>Cursuri organizate de Scoala Română de Afaceri Filiala Constanta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Comunicare </w:t>
      </w:r>
      <w:r w:rsidR="008D1C67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n limba englez</w:t>
      </w:r>
      <w:r w:rsidR="008D1C67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ă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 pentru afaceri – ianuarie, </w:t>
      </w:r>
      <w:r w:rsidR="003002E2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aprilie, 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noiembrie</w:t>
      </w:r>
    </w:p>
    <w:p w:rsidR="00664763" w:rsidRPr="00FD0E88" w:rsidRDefault="00664763" w:rsidP="00664763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Evaluator de risc la securitatea fizică – </w:t>
      </w:r>
      <w:r w:rsidR="003002E2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mai</w:t>
      </w:r>
    </w:p>
    <w:p w:rsidR="00D8742C" w:rsidRPr="00FD0E88" w:rsidRDefault="00D8742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Manager proiect – martie, </w:t>
      </w:r>
      <w:r w:rsidR="007051E2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mai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, octombrie</w:t>
      </w:r>
    </w:p>
    <w:p w:rsidR="00D8742C" w:rsidRPr="00FD0E88" w:rsidRDefault="00D8742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Formator - aprilie, octombrie</w:t>
      </w:r>
    </w:p>
    <w:p w:rsidR="00D8742C" w:rsidRPr="00FD0E88" w:rsidRDefault="00D8742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Expert accesare fonduri structurale – mai</w:t>
      </w:r>
    </w:p>
    <w:p w:rsidR="00D8742C" w:rsidRPr="00FD0E88" w:rsidRDefault="00D8742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Audit public intern - iunie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Tehnician sta</w:t>
      </w:r>
      <w:r w:rsidR="008D1C67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ţ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ii radioreleu </w:t>
      </w:r>
      <w:r w:rsidR="008D1C67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ş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i satelit – aprilie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Marketing online – mai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Expert accesare fonduri europene – iunie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Curs de formare mediator – august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Planificarea </w:t>
      </w:r>
      <w:r w:rsidR="008D1C67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ş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i organizarea evenimentelor – septembrie</w:t>
      </w:r>
    </w:p>
    <w:p w:rsidR="006926FC" w:rsidRPr="00FD0E88" w:rsidRDefault="006926FC" w:rsidP="004827ED">
      <w:pPr>
        <w:pStyle w:val="BodyText"/>
        <w:numPr>
          <w:ilvl w:val="0"/>
          <w:numId w:val="3"/>
        </w:numPr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 xml:space="preserve">Operator </w:t>
      </w:r>
      <w:r w:rsidR="008D1C67"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î</w:t>
      </w:r>
      <w:r w:rsidRPr="00FD0E88">
        <w:rPr>
          <w:rFonts w:ascii="Arial" w:hAnsi="Arial" w:cs="Arial"/>
          <w:i w:val="0"/>
          <w:color w:val="000000"/>
          <w:sz w:val="24"/>
          <w:szCs w:val="24"/>
          <w:lang w:val="it-IT"/>
        </w:rPr>
        <w:t>n ferme ecologice mixte – octombrie</w:t>
      </w:r>
    </w:p>
    <w:p w:rsidR="004276CD" w:rsidRPr="00FD0E88" w:rsidRDefault="004276CD" w:rsidP="004827ED">
      <w:pPr>
        <w:pStyle w:val="BodyText"/>
        <w:jc w:val="both"/>
        <w:rPr>
          <w:rFonts w:ascii="Arial" w:hAnsi="Arial" w:cs="Arial"/>
          <w:b/>
          <w:i w:val="0"/>
          <w:color w:val="000000"/>
          <w:szCs w:val="28"/>
          <w:lang w:val="it-IT"/>
        </w:rPr>
      </w:pPr>
    </w:p>
    <w:p w:rsidR="0022492A" w:rsidRPr="00FD0E88" w:rsidRDefault="00884610" w:rsidP="0022492A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A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ctivit</w:t>
      </w:r>
      <w:r w:rsidR="00FA0736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ăţ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i ce vor fi desfa</w:t>
      </w:r>
      <w:r w:rsidR="00FA0736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ş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urate </w:t>
      </w:r>
      <w:r w:rsidR="00FA0736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î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n cadrul Proiectelor cu finan</w:t>
      </w:r>
      <w:r w:rsidR="00FA0736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ţ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are </w:t>
      </w:r>
      <w:r w:rsidR="00AA5D3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e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xtern</w:t>
      </w:r>
      <w:r w:rsidR="00FA0736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ă</w:t>
      </w:r>
      <w:r w:rsidR="00B91FB1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,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derulate de CCINA Constanţa</w:t>
      </w:r>
      <w:r w:rsidR="00B91FB1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,</w:t>
      </w:r>
      <w:r w:rsidR="0022492A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în anul 201</w:t>
      </w:r>
      <w:r w:rsidR="00D36AF9" w:rsidRPr="00FD0E88">
        <w:rPr>
          <w:rFonts w:ascii="Arial" w:hAnsi="Arial" w:cs="Arial"/>
          <w:b/>
          <w:color w:val="000000"/>
          <w:sz w:val="28"/>
          <w:szCs w:val="28"/>
          <w:lang w:val="fr-FR"/>
        </w:rPr>
        <w:t>5</w:t>
      </w:r>
    </w:p>
    <w:p w:rsidR="00AA5D3A" w:rsidRPr="00FD0E88" w:rsidRDefault="00AA5D3A" w:rsidP="0022492A">
      <w:pPr>
        <w:ind w:left="360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:rsidR="0064102C" w:rsidRPr="00FD0E88" w:rsidRDefault="00522B90" w:rsidP="00522B90">
      <w:pPr>
        <w:jc w:val="both"/>
        <w:rPr>
          <w:rFonts w:ascii="Arial" w:hAnsi="Arial" w:cs="Arial"/>
          <w:shadow/>
          <w:color w:val="000000"/>
          <w:sz w:val="24"/>
          <w:szCs w:val="24"/>
        </w:rPr>
      </w:pPr>
      <w:r w:rsidRPr="00FD0E88">
        <w:rPr>
          <w:rFonts w:ascii="Arial" w:hAnsi="Arial" w:cs="Arial"/>
          <w:noProof/>
          <w:color w:val="000000"/>
          <w:sz w:val="24"/>
          <w:szCs w:val="24"/>
        </w:rPr>
        <w:t>- în cadrul proiectului “</w:t>
      </w:r>
      <w:r w:rsidRPr="00FD0E88">
        <w:rPr>
          <w:rFonts w:ascii="Arial" w:hAnsi="Arial" w:cs="Arial"/>
          <w:b/>
          <w:color w:val="000000"/>
          <w:sz w:val="24"/>
          <w:szCs w:val="24"/>
        </w:rPr>
        <w:t>ERBSN – East Romania Business Support Network</w:t>
      </w:r>
      <w:r w:rsidRPr="00FD0E88">
        <w:rPr>
          <w:rFonts w:ascii="Arial" w:hAnsi="Arial" w:cs="Arial"/>
          <w:color w:val="000000"/>
          <w:sz w:val="24"/>
          <w:szCs w:val="24"/>
        </w:rPr>
        <w:t xml:space="preserve">” (finantare </w:t>
      </w:r>
      <w:r w:rsidR="00D36AF9" w:rsidRPr="00FD0E88">
        <w:rPr>
          <w:rFonts w:ascii="Arial" w:hAnsi="Arial" w:cs="Arial"/>
          <w:color w:val="000000"/>
          <w:sz w:val="24"/>
          <w:szCs w:val="24"/>
        </w:rPr>
        <w:t>COS 2014 - 2020</w:t>
      </w:r>
      <w:r w:rsidRPr="00FD0E88">
        <w:rPr>
          <w:rFonts w:ascii="Arial" w:hAnsi="Arial" w:cs="Arial"/>
          <w:color w:val="000000"/>
          <w:sz w:val="24"/>
          <w:szCs w:val="24"/>
        </w:rPr>
        <w:t>) se vor realiza activita</w:t>
      </w:r>
      <w:r w:rsidR="00FA0736" w:rsidRPr="00FD0E88">
        <w:rPr>
          <w:rFonts w:ascii="Arial" w:hAnsi="Arial" w:cs="Arial"/>
          <w:color w:val="000000"/>
          <w:sz w:val="24"/>
          <w:szCs w:val="24"/>
        </w:rPr>
        <w:t>ţ</w:t>
      </w:r>
      <w:r w:rsidRPr="00FD0E88">
        <w:rPr>
          <w:rFonts w:ascii="Arial" w:hAnsi="Arial" w:cs="Arial"/>
          <w:color w:val="000000"/>
          <w:sz w:val="24"/>
          <w:szCs w:val="24"/>
        </w:rPr>
        <w:t xml:space="preserve">ile curente (actualizare baze de date </w:t>
      </w:r>
      <w:r w:rsidR="00FA0736" w:rsidRPr="00FD0E88">
        <w:rPr>
          <w:rFonts w:ascii="Arial" w:hAnsi="Arial" w:cs="Arial"/>
          <w:color w:val="000000"/>
          <w:sz w:val="24"/>
          <w:szCs w:val="24"/>
        </w:rPr>
        <w:t>ş</w:t>
      </w:r>
      <w:r w:rsidRPr="00FD0E88">
        <w:rPr>
          <w:rFonts w:ascii="Arial" w:hAnsi="Arial" w:cs="Arial"/>
          <w:color w:val="000000"/>
          <w:sz w:val="24"/>
          <w:szCs w:val="24"/>
        </w:rPr>
        <w:t>i introducerea propunerilor de cooperare, raspuns solicitări de informaţii din reţea, publicitate iniţiative reţea, consultanţă clienţi, management consorţiu), r</w:t>
      </w:r>
      <w:r w:rsidRPr="00FD0E88">
        <w:rPr>
          <w:rFonts w:ascii="Arial" w:hAnsi="Arial" w:cs="Arial"/>
          <w:shadow/>
          <w:color w:val="000000"/>
          <w:sz w:val="24"/>
          <w:szCs w:val="24"/>
        </w:rPr>
        <w:t>ealizar</w:t>
      </w:r>
      <w:r w:rsidR="000A5BA8" w:rsidRPr="00FD0E88">
        <w:rPr>
          <w:rFonts w:ascii="Arial" w:hAnsi="Arial" w:cs="Arial"/>
          <w:shadow/>
          <w:color w:val="000000"/>
          <w:sz w:val="24"/>
          <w:szCs w:val="24"/>
        </w:rPr>
        <w:t>e Newslettere ERBSN s</w:t>
      </w:r>
      <w:r w:rsidRPr="00FD0E88">
        <w:rPr>
          <w:rFonts w:ascii="Arial" w:hAnsi="Arial" w:cs="Arial"/>
          <w:shadow/>
          <w:color w:val="000000"/>
          <w:sz w:val="24"/>
          <w:szCs w:val="24"/>
        </w:rPr>
        <w:t xml:space="preserve">i </w:t>
      </w:r>
      <w:r w:rsidR="00FA0736" w:rsidRPr="00FD0E88">
        <w:rPr>
          <w:rFonts w:ascii="Arial" w:hAnsi="Arial" w:cs="Arial"/>
          <w:shadow/>
          <w:color w:val="000000"/>
          <w:sz w:val="24"/>
          <w:szCs w:val="24"/>
        </w:rPr>
        <w:t>e</w:t>
      </w:r>
      <w:r w:rsidRPr="00FD0E88">
        <w:rPr>
          <w:rFonts w:ascii="Arial" w:hAnsi="Arial" w:cs="Arial"/>
          <w:shadow/>
          <w:color w:val="000000"/>
          <w:sz w:val="24"/>
          <w:szCs w:val="24"/>
        </w:rPr>
        <w:t>-buletine Enterprise Europe</w:t>
      </w:r>
      <w:r w:rsidR="00FA0736" w:rsidRPr="00FD0E88">
        <w:rPr>
          <w:rFonts w:ascii="Arial" w:hAnsi="Arial" w:cs="Arial"/>
          <w:shadow/>
          <w:color w:val="000000"/>
          <w:sz w:val="24"/>
          <w:szCs w:val="24"/>
        </w:rPr>
        <w:t>Constanta; organizare Consultări</w:t>
      </w:r>
      <w:r w:rsidRPr="00FD0E88">
        <w:rPr>
          <w:rFonts w:ascii="Arial" w:hAnsi="Arial" w:cs="Arial"/>
          <w:shadow/>
          <w:color w:val="000000"/>
          <w:sz w:val="24"/>
          <w:szCs w:val="24"/>
        </w:rPr>
        <w:t xml:space="preserve"> pe teme de interes</w:t>
      </w:r>
      <w:r w:rsidR="000A5BA8" w:rsidRPr="00FD0E88">
        <w:rPr>
          <w:rFonts w:ascii="Arial" w:hAnsi="Arial" w:cs="Arial"/>
          <w:shadow/>
          <w:color w:val="000000"/>
          <w:sz w:val="24"/>
          <w:szCs w:val="24"/>
        </w:rPr>
        <w:t xml:space="preserve"> european, parteneriate de afaceri, seminarii pe teme de interes european;</w:t>
      </w:r>
    </w:p>
    <w:p w:rsidR="00AC00AA" w:rsidRPr="00FD0E88" w:rsidRDefault="00AC00AA" w:rsidP="00AC00AA">
      <w:pPr>
        <w:pStyle w:val="BodyText"/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- </w:t>
      </w:r>
      <w:r w:rsidR="00FA073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î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n cadrul proiectului „</w:t>
      </w: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Adriatic-Danube-Black Sea multimodal platform ADB Multiplatform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”- finan</w:t>
      </w:r>
      <w:r w:rsidR="00FA073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are prin </w:t>
      </w:r>
      <w:r w:rsidR="00DB3E19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programul South East Europe, </w:t>
      </w:r>
      <w:r w:rsidR="008D1C67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CCINA partener, </w:t>
      </w:r>
      <w:r w:rsidR="00DB3E19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lea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der de proiect Regiunea Autonoma Friuli Venetia Giulia se vor realiza urm</w:t>
      </w:r>
      <w:r w:rsidR="00FA073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ă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toarele activit</w:t>
      </w:r>
      <w:r w:rsidR="00FA073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ăţ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i: </w:t>
      </w:r>
      <w:r w:rsidR="00135593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activit</w:t>
      </w:r>
      <w:r w:rsidR="00FA073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ăţ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i de management</w:t>
      </w:r>
      <w:r w:rsidR="00D00BD2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  <w:r w:rsidR="00135593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si raportari </w:t>
      </w:r>
      <w:r w:rsidR="00D00BD2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tehnic</w:t>
      </w:r>
      <w:r w:rsidR="00135593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e</w:t>
      </w:r>
      <w:r w:rsidR="00D00BD2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  <w:r w:rsidR="00FA073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ş</w:t>
      </w:r>
      <w:r w:rsidR="00D00BD2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i financiar</w:t>
      </w:r>
      <w:r w:rsidR="00135593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e</w:t>
      </w:r>
      <w:r w:rsidR="008D1C67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finale</w:t>
      </w:r>
      <w:r w:rsidR="00D00BD2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;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</w:p>
    <w:p w:rsidR="00680391" w:rsidRPr="00FD0E88" w:rsidRDefault="00D00BD2" w:rsidP="0068039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0E88">
        <w:rPr>
          <w:rFonts w:ascii="Arial" w:hAnsi="Arial" w:cs="Arial"/>
          <w:i/>
          <w:noProof/>
          <w:color w:val="000000"/>
          <w:sz w:val="24"/>
          <w:szCs w:val="24"/>
          <w:lang w:val="ro-RO"/>
        </w:rPr>
        <w:t>-</w:t>
      </w:r>
      <w:r w:rsidR="00CE50E6" w:rsidRPr="00FD0E88">
        <w:rPr>
          <w:rFonts w:ascii="Arial" w:hAnsi="Arial" w:cs="Arial"/>
          <w:i/>
          <w:noProof/>
          <w:color w:val="000000"/>
          <w:sz w:val="24"/>
          <w:szCs w:val="24"/>
          <w:lang w:val="ro-RO"/>
        </w:rPr>
        <w:t xml:space="preserve"> </w:t>
      </w:r>
      <w:r w:rsidR="00CE50E6" w:rsidRPr="00FD0E88">
        <w:rPr>
          <w:rFonts w:ascii="Arial" w:hAnsi="Arial" w:cs="Arial"/>
          <w:noProof/>
          <w:color w:val="000000"/>
          <w:sz w:val="24"/>
          <w:szCs w:val="24"/>
          <w:lang w:val="ro-RO"/>
        </w:rPr>
        <w:t>î</w:t>
      </w:r>
      <w:r w:rsidR="00680391" w:rsidRPr="00FD0E88">
        <w:rPr>
          <w:rFonts w:ascii="Arial" w:eastAsia="Arial Unicode MS" w:hAnsi="Arial" w:cs="Arial"/>
          <w:color w:val="000000"/>
          <w:sz w:val="24"/>
          <w:szCs w:val="24"/>
        </w:rPr>
        <w:t xml:space="preserve">n cadrul proiectului </w:t>
      </w:r>
      <w:r w:rsidR="00680391" w:rsidRPr="00FD0E88">
        <w:rPr>
          <w:rFonts w:ascii="Arial" w:eastAsia="Arial Unicode MS" w:hAnsi="Arial" w:cs="Arial"/>
          <w:b/>
          <w:color w:val="000000"/>
          <w:sz w:val="24"/>
          <w:szCs w:val="24"/>
        </w:rPr>
        <w:t>RESPONS</w:t>
      </w:r>
      <w:r w:rsidR="00680391" w:rsidRPr="00FD0E88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80391" w:rsidRPr="00FD0E88">
        <w:rPr>
          <w:rFonts w:ascii="Arial" w:hAnsi="Arial" w:cs="Arial"/>
          <w:b/>
          <w:color w:val="000000"/>
          <w:sz w:val="24"/>
          <w:szCs w:val="24"/>
        </w:rPr>
        <w:t>Responsible skills Alliance  for sustainable management of small hotels and restaurants</w:t>
      </w:r>
      <w:r w:rsidR="00CE50E6" w:rsidRPr="00FD0E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B3E19" w:rsidRPr="00FD0E88">
        <w:rPr>
          <w:rFonts w:ascii="Arial" w:hAnsi="Arial" w:cs="Arial"/>
          <w:color w:val="000000"/>
          <w:sz w:val="24"/>
          <w:szCs w:val="24"/>
        </w:rPr>
        <w:t>-</w:t>
      </w:r>
      <w:r w:rsidR="00680391" w:rsidRPr="00FD0E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0391" w:rsidRPr="00FD0E88">
        <w:rPr>
          <w:rFonts w:ascii="Arial" w:hAnsi="Arial" w:cs="Arial"/>
          <w:color w:val="000000"/>
          <w:sz w:val="24"/>
          <w:szCs w:val="24"/>
        </w:rPr>
        <w:t>CCINA partener, CCI Dobrich leader de proiect, se vor realiza urm</w:t>
      </w:r>
      <w:r w:rsidR="00CE50E6" w:rsidRPr="00FD0E88">
        <w:rPr>
          <w:rFonts w:ascii="Arial" w:hAnsi="Arial" w:cs="Arial"/>
          <w:color w:val="000000"/>
          <w:sz w:val="24"/>
          <w:szCs w:val="24"/>
        </w:rPr>
        <w:t>ă</w:t>
      </w:r>
      <w:r w:rsidR="00680391" w:rsidRPr="00FD0E88">
        <w:rPr>
          <w:rFonts w:ascii="Arial" w:hAnsi="Arial" w:cs="Arial"/>
          <w:color w:val="000000"/>
          <w:sz w:val="24"/>
          <w:szCs w:val="24"/>
        </w:rPr>
        <w:t>toarele activit</w:t>
      </w:r>
      <w:r w:rsidR="00CE50E6" w:rsidRPr="00FD0E88">
        <w:rPr>
          <w:rFonts w:ascii="Arial" w:hAnsi="Arial" w:cs="Arial"/>
          <w:color w:val="000000"/>
          <w:sz w:val="24"/>
          <w:szCs w:val="24"/>
        </w:rPr>
        <w:t>ăţ</w:t>
      </w:r>
      <w:r w:rsidR="00680391" w:rsidRPr="00FD0E88">
        <w:rPr>
          <w:rFonts w:ascii="Arial" w:hAnsi="Arial" w:cs="Arial"/>
          <w:color w:val="000000"/>
          <w:sz w:val="24"/>
          <w:szCs w:val="24"/>
        </w:rPr>
        <w:t>i: r</w:t>
      </w:r>
      <w:r w:rsidR="00135593" w:rsidRPr="00FD0E88">
        <w:rPr>
          <w:rFonts w:ascii="Arial" w:hAnsi="Arial" w:cs="Arial"/>
          <w:color w:val="000000"/>
          <w:sz w:val="24"/>
          <w:szCs w:val="24"/>
        </w:rPr>
        <w:t xml:space="preserve">ealizarea ghidului online pentru managementul responsabil al firmelor din domeniul HORECA, contributie la realizarea hartii virtuale interactive cu abilitati inovative de management, </w:t>
      </w:r>
      <w:r w:rsidR="006472B9" w:rsidRPr="00FD0E88">
        <w:rPr>
          <w:rFonts w:ascii="Arial" w:hAnsi="Arial" w:cs="Arial"/>
          <w:color w:val="000000"/>
          <w:sz w:val="24"/>
          <w:szCs w:val="24"/>
        </w:rPr>
        <w:t>activitati de diseminare si evaluare a proiectului, raportari tehnice si financiare intermediare si finale.</w:t>
      </w:r>
    </w:p>
    <w:p w:rsidR="00AA5D3A" w:rsidRPr="00FD0E88" w:rsidRDefault="00CE50E6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Cs w:val="28"/>
          <w:lang w:val="ro-RO"/>
        </w:rPr>
      </w:pP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="0011148B"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 xml:space="preserve">    </w:t>
      </w:r>
    </w:p>
    <w:p w:rsidR="000136B7" w:rsidRPr="00FD0E88" w:rsidRDefault="00AA5D3A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Cs w:val="28"/>
          <w:lang w:val="ro-RO"/>
        </w:rPr>
      </w:pP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ab/>
      </w:r>
      <w:r w:rsidR="0011148B" w:rsidRPr="00FD0E88">
        <w:rPr>
          <w:rFonts w:ascii="Arial" w:hAnsi="Arial" w:cs="Arial"/>
          <w:b/>
          <w:i w:val="0"/>
          <w:noProof/>
          <w:color w:val="000000"/>
          <w:szCs w:val="28"/>
          <w:lang w:val="ro-RO"/>
        </w:rPr>
        <w:t xml:space="preserve">    Consiliul Director</w:t>
      </w:r>
    </w:p>
    <w:p w:rsidR="0019302B" w:rsidRPr="00FD0E88" w:rsidRDefault="0019302B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Cs w:val="28"/>
          <w:lang w:val="ro-RO"/>
        </w:rPr>
      </w:pPr>
    </w:p>
    <w:p w:rsidR="000C61BF" w:rsidRPr="00FD0E88" w:rsidRDefault="000C61BF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Cs w:val="28"/>
          <w:lang w:val="ro-RO"/>
        </w:rPr>
      </w:pPr>
    </w:p>
    <w:p w:rsidR="002C4B0B" w:rsidRPr="00FD0E88" w:rsidRDefault="002C4B0B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Cs w:val="28"/>
          <w:lang w:val="ro-RO"/>
        </w:rPr>
      </w:pPr>
    </w:p>
    <w:p w:rsidR="002C4B0B" w:rsidRPr="00FD0E88" w:rsidRDefault="002C4B0B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Cs w:val="28"/>
          <w:lang w:val="ro-RO"/>
        </w:rPr>
      </w:pPr>
    </w:p>
    <w:p w:rsidR="00AA5D3A" w:rsidRPr="00FD0E88" w:rsidRDefault="00AA5D3A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</w:pPr>
    </w:p>
    <w:p w:rsidR="00CE50E6" w:rsidRPr="00FD0E88" w:rsidRDefault="0022492A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Detalii despre departamentele din cadrul CCINA care organizeaz</w:t>
      </w:r>
      <w:r w:rsidR="00CE50E6"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ă</w:t>
      </w: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 xml:space="preserve"> </w:t>
      </w:r>
    </w:p>
    <w:p w:rsidR="0022492A" w:rsidRPr="00FD0E88" w:rsidRDefault="0022492A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evenimentele men</w:t>
      </w:r>
      <w:r w:rsidR="00CE50E6"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ţ</w:t>
      </w: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 xml:space="preserve">ionate </w:t>
      </w:r>
      <w:r w:rsidR="00CE50E6"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î</w:t>
      </w: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n programul de activit</w:t>
      </w:r>
      <w:r w:rsidR="00CE50E6"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ăţ</w:t>
      </w:r>
      <w:r w:rsidRPr="00FD0E88"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  <w:t>i</w:t>
      </w:r>
    </w:p>
    <w:p w:rsidR="00884610" w:rsidRPr="00FD0E88" w:rsidRDefault="00884610" w:rsidP="0022492A">
      <w:pPr>
        <w:pStyle w:val="BodyText"/>
        <w:tabs>
          <w:tab w:val="left" w:pos="0"/>
          <w:tab w:val="left" w:pos="360"/>
        </w:tabs>
        <w:jc w:val="center"/>
        <w:rPr>
          <w:rFonts w:ascii="Arial" w:hAnsi="Arial" w:cs="Arial"/>
          <w:b/>
          <w:i w:val="0"/>
          <w:noProof/>
          <w:color w:val="000000"/>
          <w:sz w:val="24"/>
          <w:szCs w:val="24"/>
          <w:lang w:val="ro-RO"/>
        </w:rPr>
      </w:pPr>
    </w:p>
    <w:p w:rsidR="0022492A" w:rsidRPr="00FD0E88" w:rsidRDefault="0022492A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DMCRM – Departament Marketing-Comunicare-Rela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ia cu Membrii tel: 0241-618475, 0241-549515, e-mail: </w:t>
      </w:r>
      <w:hyperlink r:id="rId9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drc@ccina.ro</w:t>
        </w:r>
      </w:hyperlink>
    </w:p>
    <w:p w:rsidR="0022492A" w:rsidRPr="00FD0E88" w:rsidRDefault="0022492A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DIACI – Departament de Informatii de Afaceri si Cooperare Interna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ional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ă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tel: 0241-550960 ; e-mail: </w:t>
      </w:r>
      <w:hyperlink r:id="rId10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een@ccina.ro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; </w:t>
      </w:r>
      <w:hyperlink r:id="rId11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cia@ccina.ro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</w:p>
    <w:p w:rsidR="0022492A" w:rsidRPr="00FD0E88" w:rsidRDefault="0022492A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D</w:t>
      </w:r>
      <w:r w:rsidR="000136B7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TE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– Departament </w:t>
      </w:r>
      <w:r w:rsidR="004A7229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T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â</w:t>
      </w:r>
      <w:r w:rsidR="004A7229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rguri-Expozi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ţ</w:t>
      </w:r>
      <w:r w:rsidR="004A7229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ii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tel: 0241-613907,</w:t>
      </w:r>
      <w:r w:rsidR="006472B9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0241-619854 e-mail: </w:t>
      </w:r>
      <w:hyperlink r:id="rId12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targuri@ccina.ro</w:t>
        </w:r>
      </w:hyperlink>
    </w:p>
    <w:p w:rsidR="006472B9" w:rsidRPr="00FD0E88" w:rsidRDefault="006472B9" w:rsidP="006472B9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DRU – Departamentul de Resurse Umane tel: 0241-550590, 0241-613907, e-mail: </w:t>
      </w:r>
      <w:hyperlink r:id="rId13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dru@ccina.ro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; </w:t>
      </w:r>
    </w:p>
    <w:p w:rsidR="006472B9" w:rsidRPr="00FD0E88" w:rsidRDefault="006472B9" w:rsidP="006472B9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SRAF Scoala Romana de Afaceri: 0241-550590, </w:t>
      </w:r>
      <w:hyperlink r:id="rId14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sraf@ccina.ro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;</w:t>
      </w:r>
    </w:p>
    <w:p w:rsidR="0022492A" w:rsidRPr="00FD0E88" w:rsidRDefault="004A7229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C</w:t>
      </w:r>
      <w:r w:rsidR="0022492A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A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I</w:t>
      </w:r>
      <w:r w:rsidR="0022492A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A – 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Compartiment</w:t>
      </w:r>
      <w:r w:rsidR="0022492A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Agricultur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ă</w:t>
      </w:r>
      <w:r w:rsidR="0022492A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–Industrie Alimentar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ă</w:t>
      </w:r>
      <w:r w:rsidR="0022492A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tel: 0241-613907, 0241-619854 e-mail: </w:t>
      </w:r>
      <w:hyperlink r:id="rId15" w:history="1">
        <w:r w:rsidR="0022492A"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agricol@ccina.ro</w:t>
        </w:r>
      </w:hyperlink>
      <w:r w:rsidR="0022492A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</w:p>
    <w:p w:rsidR="0022492A" w:rsidRPr="00FD0E88" w:rsidRDefault="0022492A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DJA – Direc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ia Juridic Arbitraj tel: 0241-613907, 0241-619854 e-mail: </w:t>
      </w:r>
      <w:hyperlink r:id="rId16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juridic@ccina.ro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</w:p>
    <w:p w:rsidR="0022492A" w:rsidRPr="00FD0E88" w:rsidRDefault="0022492A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Secretariat tel: 0241-613907, 0241-619854, e-mail: </w:t>
      </w:r>
      <w:hyperlink r:id="rId17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secretariat@ccina.ro</w:t>
        </w:r>
      </w:hyperlink>
    </w:p>
    <w:p w:rsidR="0022492A" w:rsidRPr="00FD0E88" w:rsidRDefault="0022492A" w:rsidP="0022492A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Expolitoral tel: 0241555000, e-mail: </w:t>
      </w:r>
      <w:hyperlink r:id="rId18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expolitoral@ccina.ro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</w:p>
    <w:p w:rsidR="001A415C" w:rsidRPr="00FD0E88" w:rsidRDefault="0022492A" w:rsidP="00290EBB">
      <w:pPr>
        <w:pStyle w:val="BodyText"/>
        <w:numPr>
          <w:ilvl w:val="0"/>
          <w:numId w:val="8"/>
        </w:numPr>
        <w:tabs>
          <w:tab w:val="left" w:pos="0"/>
          <w:tab w:val="left" w:pos="360"/>
        </w:tabs>
        <w:jc w:val="both"/>
        <w:rPr>
          <w:rFonts w:ascii="Arial" w:hAnsi="Arial" w:cs="Arial"/>
          <w:i w:val="0"/>
          <w:color w:val="000000"/>
          <w:sz w:val="24"/>
          <w:szCs w:val="24"/>
          <w:lang w:val="it-IT"/>
        </w:rPr>
      </w:pP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Direc</w:t>
      </w:r>
      <w:r w:rsidR="00CE50E6"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>ţ</w:t>
      </w:r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ia Financiar-Contabilitate tel: 0241-559199, 0241-619854 e-mail: </w:t>
      </w:r>
      <w:hyperlink r:id="rId19" w:history="1">
        <w:r w:rsidRPr="00FD0E88">
          <w:rPr>
            <w:rStyle w:val="Hyperlink"/>
            <w:rFonts w:ascii="Arial" w:hAnsi="Arial" w:cs="Arial"/>
            <w:i w:val="0"/>
            <w:noProof/>
            <w:color w:val="000000"/>
            <w:sz w:val="24"/>
            <w:szCs w:val="24"/>
            <w:lang w:val="ro-RO"/>
          </w:rPr>
          <w:t>financiar@ccina.ro</w:t>
        </w:r>
      </w:hyperlink>
      <w:r w:rsidRPr="00FD0E88">
        <w:rPr>
          <w:rFonts w:ascii="Arial" w:hAnsi="Arial" w:cs="Arial"/>
          <w:i w:val="0"/>
          <w:noProof/>
          <w:color w:val="000000"/>
          <w:sz w:val="24"/>
          <w:szCs w:val="24"/>
          <w:lang w:val="ro-RO"/>
        </w:rPr>
        <w:t xml:space="preserve"> </w:t>
      </w:r>
    </w:p>
    <w:sectPr w:rsidR="001A415C" w:rsidRPr="00FD0E88" w:rsidSect="00ED3444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04" w:rsidRDefault="00BA1A04">
      <w:r>
        <w:separator/>
      </w:r>
    </w:p>
  </w:endnote>
  <w:endnote w:type="continuationSeparator" w:id="0">
    <w:p w:rsidR="00BA1A04" w:rsidRDefault="00BA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7" w:rsidRDefault="00013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36B7" w:rsidRDefault="00013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7" w:rsidRDefault="00013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1F5">
      <w:rPr>
        <w:rStyle w:val="PageNumber"/>
        <w:noProof/>
      </w:rPr>
      <w:t>1</w:t>
    </w:r>
    <w:r>
      <w:rPr>
        <w:rStyle w:val="PageNumber"/>
      </w:rPr>
      <w:fldChar w:fldCharType="end"/>
    </w:r>
  </w:p>
  <w:p w:rsidR="000136B7" w:rsidRDefault="000136B7" w:rsidP="00690E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04" w:rsidRDefault="00BA1A04">
      <w:r>
        <w:separator/>
      </w:r>
    </w:p>
  </w:footnote>
  <w:footnote w:type="continuationSeparator" w:id="0">
    <w:p w:rsidR="00BA1A04" w:rsidRDefault="00BA1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F9"/>
    <w:multiLevelType w:val="hybridMultilevel"/>
    <w:tmpl w:val="CEAEA5B0"/>
    <w:lvl w:ilvl="0" w:tplc="D504A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BA2"/>
    <w:multiLevelType w:val="hybridMultilevel"/>
    <w:tmpl w:val="FC6A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7B4"/>
    <w:multiLevelType w:val="hybridMultilevel"/>
    <w:tmpl w:val="2028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21F6"/>
    <w:multiLevelType w:val="hybridMultilevel"/>
    <w:tmpl w:val="19F66D92"/>
    <w:lvl w:ilvl="0" w:tplc="D504A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2F77"/>
    <w:multiLevelType w:val="hybridMultilevel"/>
    <w:tmpl w:val="3700715E"/>
    <w:lvl w:ilvl="0" w:tplc="543872F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002"/>
    <w:multiLevelType w:val="hybridMultilevel"/>
    <w:tmpl w:val="6B9237AA"/>
    <w:lvl w:ilvl="0" w:tplc="DAEA02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7727FE"/>
    <w:multiLevelType w:val="hybridMultilevel"/>
    <w:tmpl w:val="41E6A2D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20F67"/>
    <w:multiLevelType w:val="hybridMultilevel"/>
    <w:tmpl w:val="0D4EBB64"/>
    <w:lvl w:ilvl="0" w:tplc="669CF8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F159C"/>
    <w:multiLevelType w:val="hybridMultilevel"/>
    <w:tmpl w:val="57361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C0801"/>
    <w:multiLevelType w:val="hybridMultilevel"/>
    <w:tmpl w:val="68166F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E2EF2"/>
    <w:multiLevelType w:val="hybridMultilevel"/>
    <w:tmpl w:val="811C98E2"/>
    <w:lvl w:ilvl="0" w:tplc="D504AE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D58CE"/>
    <w:multiLevelType w:val="hybridMultilevel"/>
    <w:tmpl w:val="B31A6790"/>
    <w:lvl w:ilvl="0" w:tplc="DAEA0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52451"/>
    <w:multiLevelType w:val="hybridMultilevel"/>
    <w:tmpl w:val="F2541B42"/>
    <w:lvl w:ilvl="0" w:tplc="54387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76690"/>
    <w:multiLevelType w:val="hybridMultilevel"/>
    <w:tmpl w:val="3CF0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73340E"/>
    <w:multiLevelType w:val="hybridMultilevel"/>
    <w:tmpl w:val="2552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0F"/>
    <w:rsid w:val="000069D5"/>
    <w:rsid w:val="000136B7"/>
    <w:rsid w:val="00043CB1"/>
    <w:rsid w:val="000533CA"/>
    <w:rsid w:val="00055B52"/>
    <w:rsid w:val="0007320B"/>
    <w:rsid w:val="000806EC"/>
    <w:rsid w:val="000A5BA8"/>
    <w:rsid w:val="000C382A"/>
    <w:rsid w:val="000C61BF"/>
    <w:rsid w:val="000C7C84"/>
    <w:rsid w:val="000D69A4"/>
    <w:rsid w:val="001001D8"/>
    <w:rsid w:val="00104C2E"/>
    <w:rsid w:val="0011148B"/>
    <w:rsid w:val="00135593"/>
    <w:rsid w:val="0014734C"/>
    <w:rsid w:val="00167D4C"/>
    <w:rsid w:val="0019302B"/>
    <w:rsid w:val="001A2FDD"/>
    <w:rsid w:val="001A415C"/>
    <w:rsid w:val="001A5CB7"/>
    <w:rsid w:val="001C508F"/>
    <w:rsid w:val="001F4171"/>
    <w:rsid w:val="001F52BD"/>
    <w:rsid w:val="0021290A"/>
    <w:rsid w:val="00223FC4"/>
    <w:rsid w:val="00224894"/>
    <w:rsid w:val="0022492A"/>
    <w:rsid w:val="00226637"/>
    <w:rsid w:val="00245872"/>
    <w:rsid w:val="00252BB2"/>
    <w:rsid w:val="0027365D"/>
    <w:rsid w:val="00290EBB"/>
    <w:rsid w:val="002B5DF6"/>
    <w:rsid w:val="002C4B0B"/>
    <w:rsid w:val="002E2399"/>
    <w:rsid w:val="002F2A9D"/>
    <w:rsid w:val="003002E2"/>
    <w:rsid w:val="0030405C"/>
    <w:rsid w:val="00304565"/>
    <w:rsid w:val="00304D00"/>
    <w:rsid w:val="00343EDE"/>
    <w:rsid w:val="003442D9"/>
    <w:rsid w:val="00353D36"/>
    <w:rsid w:val="00354651"/>
    <w:rsid w:val="0038150C"/>
    <w:rsid w:val="003A233E"/>
    <w:rsid w:val="003A546C"/>
    <w:rsid w:val="003B51B0"/>
    <w:rsid w:val="003C6B85"/>
    <w:rsid w:val="00405734"/>
    <w:rsid w:val="004276CD"/>
    <w:rsid w:val="00470AA3"/>
    <w:rsid w:val="00476D31"/>
    <w:rsid w:val="004827ED"/>
    <w:rsid w:val="004A7229"/>
    <w:rsid w:val="004C0F45"/>
    <w:rsid w:val="004C2323"/>
    <w:rsid w:val="004F3E60"/>
    <w:rsid w:val="005053E6"/>
    <w:rsid w:val="00522B90"/>
    <w:rsid w:val="005230DC"/>
    <w:rsid w:val="00544400"/>
    <w:rsid w:val="00557F9B"/>
    <w:rsid w:val="005730DC"/>
    <w:rsid w:val="00586EB6"/>
    <w:rsid w:val="00590AD1"/>
    <w:rsid w:val="00590ADB"/>
    <w:rsid w:val="00597A67"/>
    <w:rsid w:val="005B60D6"/>
    <w:rsid w:val="005C52DB"/>
    <w:rsid w:val="005D5E07"/>
    <w:rsid w:val="005F2E73"/>
    <w:rsid w:val="00603BE8"/>
    <w:rsid w:val="0060510A"/>
    <w:rsid w:val="0064102C"/>
    <w:rsid w:val="006472B9"/>
    <w:rsid w:val="00656C7E"/>
    <w:rsid w:val="00664763"/>
    <w:rsid w:val="00676AFE"/>
    <w:rsid w:val="00680391"/>
    <w:rsid w:val="0068275B"/>
    <w:rsid w:val="00690E4E"/>
    <w:rsid w:val="006926FC"/>
    <w:rsid w:val="006B05B5"/>
    <w:rsid w:val="006C690C"/>
    <w:rsid w:val="006D0442"/>
    <w:rsid w:val="006D3AC9"/>
    <w:rsid w:val="00705099"/>
    <w:rsid w:val="007051E2"/>
    <w:rsid w:val="00715837"/>
    <w:rsid w:val="00724564"/>
    <w:rsid w:val="0074676A"/>
    <w:rsid w:val="00760D89"/>
    <w:rsid w:val="007927DF"/>
    <w:rsid w:val="007A0E89"/>
    <w:rsid w:val="007A1100"/>
    <w:rsid w:val="007B2856"/>
    <w:rsid w:val="007D53FD"/>
    <w:rsid w:val="007E79BE"/>
    <w:rsid w:val="0085229C"/>
    <w:rsid w:val="00866FEA"/>
    <w:rsid w:val="00872808"/>
    <w:rsid w:val="00884610"/>
    <w:rsid w:val="008941F5"/>
    <w:rsid w:val="008A2E1D"/>
    <w:rsid w:val="008D1C67"/>
    <w:rsid w:val="008E5B48"/>
    <w:rsid w:val="00903AE3"/>
    <w:rsid w:val="00916FB0"/>
    <w:rsid w:val="00981344"/>
    <w:rsid w:val="009923E9"/>
    <w:rsid w:val="009C2F34"/>
    <w:rsid w:val="009C794E"/>
    <w:rsid w:val="009E44F5"/>
    <w:rsid w:val="00A114AD"/>
    <w:rsid w:val="00A27823"/>
    <w:rsid w:val="00A614F7"/>
    <w:rsid w:val="00A90DF6"/>
    <w:rsid w:val="00A95364"/>
    <w:rsid w:val="00A968C5"/>
    <w:rsid w:val="00AA5D3A"/>
    <w:rsid w:val="00AC00AA"/>
    <w:rsid w:val="00AC56DB"/>
    <w:rsid w:val="00B143E2"/>
    <w:rsid w:val="00B6270B"/>
    <w:rsid w:val="00B63A06"/>
    <w:rsid w:val="00B754BD"/>
    <w:rsid w:val="00B7769D"/>
    <w:rsid w:val="00B91FB1"/>
    <w:rsid w:val="00B97CB8"/>
    <w:rsid w:val="00BA1A04"/>
    <w:rsid w:val="00BA25CF"/>
    <w:rsid w:val="00BA2C93"/>
    <w:rsid w:val="00C15D5D"/>
    <w:rsid w:val="00C73B6F"/>
    <w:rsid w:val="00C75BC1"/>
    <w:rsid w:val="00CB1CDB"/>
    <w:rsid w:val="00CC1D0F"/>
    <w:rsid w:val="00CD5C6E"/>
    <w:rsid w:val="00CE0F62"/>
    <w:rsid w:val="00CE26FE"/>
    <w:rsid w:val="00CE50E6"/>
    <w:rsid w:val="00CE69D3"/>
    <w:rsid w:val="00CF2B4A"/>
    <w:rsid w:val="00D00BD2"/>
    <w:rsid w:val="00D14F5A"/>
    <w:rsid w:val="00D36AF9"/>
    <w:rsid w:val="00D51F73"/>
    <w:rsid w:val="00D5774A"/>
    <w:rsid w:val="00D8742C"/>
    <w:rsid w:val="00D93C5A"/>
    <w:rsid w:val="00DB3E19"/>
    <w:rsid w:val="00DD4A86"/>
    <w:rsid w:val="00DD50A1"/>
    <w:rsid w:val="00DD6884"/>
    <w:rsid w:val="00DD7191"/>
    <w:rsid w:val="00E1133B"/>
    <w:rsid w:val="00E1591C"/>
    <w:rsid w:val="00E34176"/>
    <w:rsid w:val="00E66D4E"/>
    <w:rsid w:val="00E858F3"/>
    <w:rsid w:val="00E86670"/>
    <w:rsid w:val="00E95B19"/>
    <w:rsid w:val="00EB0CBD"/>
    <w:rsid w:val="00EB3D81"/>
    <w:rsid w:val="00ED3444"/>
    <w:rsid w:val="00EE4666"/>
    <w:rsid w:val="00EF595F"/>
    <w:rsid w:val="00F13628"/>
    <w:rsid w:val="00F83F68"/>
    <w:rsid w:val="00FA0736"/>
    <w:rsid w:val="00FC1150"/>
    <w:rsid w:val="00FD01B0"/>
    <w:rsid w:val="00FD0E88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0F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C1D0F"/>
    <w:pPr>
      <w:keepNext/>
      <w:ind w:left="375"/>
      <w:outlineLvl w:val="0"/>
    </w:pPr>
    <w:rPr>
      <w:rFonts w:ascii="Bookman Old Style" w:hAnsi="Bookman Old Style"/>
      <w:i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1D0F"/>
    <w:rPr>
      <w:rFonts w:ascii="Bookman Old Style" w:eastAsia="Times New Roman" w:hAnsi="Bookman Old Style" w:cs="Times New Roman"/>
      <w:i/>
      <w:sz w:val="28"/>
      <w:szCs w:val="20"/>
    </w:rPr>
  </w:style>
  <w:style w:type="paragraph" w:styleId="BodyText">
    <w:name w:val="Body Text"/>
    <w:basedOn w:val="Normal"/>
    <w:link w:val="BodyTextChar"/>
    <w:rsid w:val="00CC1D0F"/>
    <w:rPr>
      <w:i/>
      <w:sz w:val="28"/>
      <w:lang/>
    </w:rPr>
  </w:style>
  <w:style w:type="character" w:customStyle="1" w:styleId="BodyTextChar">
    <w:name w:val="Body Text Char"/>
    <w:link w:val="BodyText"/>
    <w:rsid w:val="00CC1D0F"/>
    <w:rPr>
      <w:rFonts w:ascii="Times New Roman" w:eastAsia="Times New Roman" w:hAnsi="Times New Roman" w:cs="Times New Roman"/>
      <w:i/>
      <w:sz w:val="28"/>
      <w:szCs w:val="20"/>
    </w:rPr>
  </w:style>
  <w:style w:type="paragraph" w:styleId="Footer">
    <w:name w:val="footer"/>
    <w:basedOn w:val="Normal"/>
    <w:link w:val="FooterChar"/>
    <w:rsid w:val="00CC1D0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rsid w:val="00CC1D0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C1D0F"/>
  </w:style>
  <w:style w:type="character" w:styleId="Strong">
    <w:name w:val="Strong"/>
    <w:qFormat/>
    <w:rsid w:val="00CC1D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0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C1D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B97CB8"/>
    <w:pPr>
      <w:spacing w:before="17" w:after="17"/>
      <w:ind w:left="17" w:right="17" w:firstLine="284"/>
    </w:pPr>
    <w:rPr>
      <w:sz w:val="24"/>
      <w:szCs w:val="24"/>
    </w:rPr>
  </w:style>
  <w:style w:type="paragraph" w:styleId="Header">
    <w:name w:val="header"/>
    <w:basedOn w:val="Normal"/>
    <w:link w:val="HeaderChar"/>
    <w:rsid w:val="007A1100"/>
    <w:pPr>
      <w:tabs>
        <w:tab w:val="center" w:pos="4320"/>
        <w:tab w:val="right" w:pos="8640"/>
      </w:tabs>
    </w:pPr>
    <w:rPr>
      <w:rFonts w:ascii="Arial" w:eastAsia="MS Mincho" w:hAnsi="Arial"/>
      <w:sz w:val="24"/>
      <w:lang w:val="en-GB"/>
    </w:rPr>
  </w:style>
  <w:style w:type="character" w:customStyle="1" w:styleId="HeaderChar">
    <w:name w:val="Header Char"/>
    <w:link w:val="Header"/>
    <w:rsid w:val="007A1100"/>
    <w:rPr>
      <w:rFonts w:ascii="Arial" w:eastAsia="MS Mincho" w:hAnsi="Arial"/>
      <w:sz w:val="24"/>
      <w:lang w:val="en-GB"/>
    </w:rPr>
  </w:style>
  <w:style w:type="character" w:styleId="Hyperlink">
    <w:name w:val="Hyperlink"/>
    <w:rsid w:val="0022492A"/>
    <w:rPr>
      <w:color w:val="0000FF"/>
      <w:u w:val="single"/>
    </w:rPr>
  </w:style>
  <w:style w:type="character" w:styleId="Emphasis">
    <w:name w:val="Emphasis"/>
    <w:qFormat/>
    <w:rsid w:val="00FD01B0"/>
    <w:rPr>
      <w:i/>
      <w:iCs/>
    </w:rPr>
  </w:style>
  <w:style w:type="paragraph" w:styleId="NoSpacing">
    <w:name w:val="No Spacing"/>
    <w:uiPriority w:val="1"/>
    <w:qFormat/>
    <w:rsid w:val="00CD5C6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u@ccina.ro" TargetMode="External"/><Relationship Id="rId18" Type="http://schemas.openxmlformats.org/officeDocument/2006/relationships/hyperlink" Target="mailto:expolitoral@ccina.ro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arguri@ccina.ro" TargetMode="External"/><Relationship Id="rId17" Type="http://schemas.openxmlformats.org/officeDocument/2006/relationships/hyperlink" Target="mailto:secretariat@ccina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ridic@ccina.r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a@ccina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ricol@ccina.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en@ccina.ro" TargetMode="External"/><Relationship Id="rId19" Type="http://schemas.openxmlformats.org/officeDocument/2006/relationships/hyperlink" Target="mailto:financiar@ccin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c@ccina.ro" TargetMode="External"/><Relationship Id="rId14" Type="http://schemas.openxmlformats.org/officeDocument/2006/relationships/hyperlink" Target="mailto:sraf@ccina.r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7176C-7FE8-48E7-BB26-CAF6BA99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11207</CharactersWithSpaces>
  <SharedDoc>false</SharedDoc>
  <HLinks>
    <vt:vector size="66" baseType="variant">
      <vt:variant>
        <vt:i4>393251</vt:i4>
      </vt:variant>
      <vt:variant>
        <vt:i4>30</vt:i4>
      </vt:variant>
      <vt:variant>
        <vt:i4>0</vt:i4>
      </vt:variant>
      <vt:variant>
        <vt:i4>5</vt:i4>
      </vt:variant>
      <vt:variant>
        <vt:lpwstr>mailto:financiar@ccina.ro</vt:lpwstr>
      </vt:variant>
      <vt:variant>
        <vt:lpwstr/>
      </vt:variant>
      <vt:variant>
        <vt:i4>6815833</vt:i4>
      </vt:variant>
      <vt:variant>
        <vt:i4>27</vt:i4>
      </vt:variant>
      <vt:variant>
        <vt:i4>0</vt:i4>
      </vt:variant>
      <vt:variant>
        <vt:i4>5</vt:i4>
      </vt:variant>
      <vt:variant>
        <vt:lpwstr>mailto:expolitoral@ccina.ro</vt:lpwstr>
      </vt:variant>
      <vt:variant>
        <vt:lpwstr/>
      </vt:variant>
      <vt:variant>
        <vt:i4>7471193</vt:i4>
      </vt:variant>
      <vt:variant>
        <vt:i4>24</vt:i4>
      </vt:variant>
      <vt:variant>
        <vt:i4>0</vt:i4>
      </vt:variant>
      <vt:variant>
        <vt:i4>5</vt:i4>
      </vt:variant>
      <vt:variant>
        <vt:lpwstr>mailto:secretariat@ccina.ro</vt:lpwstr>
      </vt:variant>
      <vt:variant>
        <vt:lpwstr/>
      </vt:variant>
      <vt:variant>
        <vt:i4>6553692</vt:i4>
      </vt:variant>
      <vt:variant>
        <vt:i4>21</vt:i4>
      </vt:variant>
      <vt:variant>
        <vt:i4>0</vt:i4>
      </vt:variant>
      <vt:variant>
        <vt:i4>5</vt:i4>
      </vt:variant>
      <vt:variant>
        <vt:lpwstr>mailto:juridic@ccina.ro</vt:lpwstr>
      </vt:variant>
      <vt:variant>
        <vt:lpwstr/>
      </vt:variant>
      <vt:variant>
        <vt:i4>6750280</vt:i4>
      </vt:variant>
      <vt:variant>
        <vt:i4>18</vt:i4>
      </vt:variant>
      <vt:variant>
        <vt:i4>0</vt:i4>
      </vt:variant>
      <vt:variant>
        <vt:i4>5</vt:i4>
      </vt:variant>
      <vt:variant>
        <vt:lpwstr>mailto:agricol@ccina.ro</vt:lpwstr>
      </vt:variant>
      <vt:variant>
        <vt:lpwstr/>
      </vt:variant>
      <vt:variant>
        <vt:i4>8126535</vt:i4>
      </vt:variant>
      <vt:variant>
        <vt:i4>15</vt:i4>
      </vt:variant>
      <vt:variant>
        <vt:i4>0</vt:i4>
      </vt:variant>
      <vt:variant>
        <vt:i4>5</vt:i4>
      </vt:variant>
      <vt:variant>
        <vt:lpwstr>mailto:sraf@ccina.ro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mailto:dru@ccina.ro</vt:lpwstr>
      </vt:variant>
      <vt:variant>
        <vt:lpwstr/>
      </vt:variant>
      <vt:variant>
        <vt:i4>6357085</vt:i4>
      </vt:variant>
      <vt:variant>
        <vt:i4>9</vt:i4>
      </vt:variant>
      <vt:variant>
        <vt:i4>0</vt:i4>
      </vt:variant>
      <vt:variant>
        <vt:i4>5</vt:i4>
      </vt:variant>
      <vt:variant>
        <vt:lpwstr>mailto:targuri@ccina.ro</vt:lpwstr>
      </vt:variant>
      <vt:variant>
        <vt:lpwstr/>
      </vt:variant>
      <vt:variant>
        <vt:i4>7929920</vt:i4>
      </vt:variant>
      <vt:variant>
        <vt:i4>6</vt:i4>
      </vt:variant>
      <vt:variant>
        <vt:i4>0</vt:i4>
      </vt:variant>
      <vt:variant>
        <vt:i4>5</vt:i4>
      </vt:variant>
      <vt:variant>
        <vt:lpwstr>mailto:cia@ccina.ro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mailto:een@ccina.ro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mailto:drc@ccina.ro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mihai</cp:lastModifiedBy>
  <cp:revision>2</cp:revision>
  <cp:lastPrinted>2015-04-07T07:51:00Z</cp:lastPrinted>
  <dcterms:created xsi:type="dcterms:W3CDTF">2015-04-16T11:40:00Z</dcterms:created>
  <dcterms:modified xsi:type="dcterms:W3CDTF">2015-04-16T11:40:00Z</dcterms:modified>
</cp:coreProperties>
</file>