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5C6B36" w:rsidRPr="00DC1682" w:rsidTr="00E33EF9">
        <w:trPr>
          <w:trHeight w:val="1440"/>
        </w:trPr>
        <w:tc>
          <w:tcPr>
            <w:tcW w:w="2381" w:type="dxa"/>
            <w:tcBorders>
              <w:top w:val="nil"/>
              <w:left w:val="nil"/>
              <w:bottom w:val="nil"/>
              <w:right w:val="nil"/>
            </w:tcBorders>
          </w:tcPr>
          <w:p w:rsidR="005C6B36" w:rsidRDefault="00164031" w:rsidP="00E33EF9">
            <w:pPr>
              <w:pStyle w:val="ZCom"/>
              <w:rPr>
                <w:sz w:val="20"/>
                <w:szCs w:val="20"/>
              </w:rPr>
            </w:pPr>
            <w:r>
              <w:rPr>
                <w:noProof/>
                <w:sz w:val="20"/>
                <w:szCs w:val="20"/>
                <w:lang w:bidi="ar-SA"/>
              </w:rPr>
              <w:drawing>
                <wp:inline distT="0" distB="0" distL="0" distR="0">
                  <wp:extent cx="1367790" cy="67564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75640"/>
                          </a:xfrm>
                          <a:prstGeom prst="rect">
                            <a:avLst/>
                          </a:prstGeom>
                          <a:noFill/>
                          <a:ln>
                            <a:noFill/>
                          </a:ln>
                        </pic:spPr>
                      </pic:pic>
                    </a:graphicData>
                  </a:graphic>
                </wp:inline>
              </w:drawing>
            </w:r>
          </w:p>
          <w:p w:rsidR="005C6B36" w:rsidRPr="005C6B36" w:rsidRDefault="005C6B36" w:rsidP="005C6B36">
            <w:pPr>
              <w:pStyle w:val="ZDGName"/>
            </w:pPr>
          </w:p>
        </w:tc>
        <w:tc>
          <w:tcPr>
            <w:tcW w:w="7087" w:type="dxa"/>
            <w:tcBorders>
              <w:top w:val="nil"/>
              <w:left w:val="nil"/>
              <w:bottom w:val="nil"/>
              <w:right w:val="nil"/>
            </w:tcBorders>
          </w:tcPr>
          <w:p w:rsidR="005C6B36" w:rsidRDefault="005C6B36" w:rsidP="00E33EF9">
            <w:pPr>
              <w:pStyle w:val="ZCom"/>
              <w:spacing w:before="90"/>
            </w:pPr>
            <w:r>
              <w:t>COMISIA EUROPEANĂ</w:t>
            </w:r>
          </w:p>
          <w:p w:rsidR="005C6B36" w:rsidRDefault="005C6B36" w:rsidP="005C6B36">
            <w:pPr>
              <w:pStyle w:val="ZDGName"/>
            </w:pPr>
          </w:p>
          <w:p w:rsidR="005C6B36" w:rsidRDefault="005C6B36" w:rsidP="005C6B36">
            <w:pPr>
              <w:pStyle w:val="ZDGName"/>
            </w:pPr>
          </w:p>
          <w:p w:rsidR="005C6B36" w:rsidRPr="005C6B36" w:rsidRDefault="005C6B36" w:rsidP="005C6B36">
            <w:pPr>
              <w:pStyle w:val="ZDGName"/>
            </w:pPr>
          </w:p>
          <w:p w:rsidR="005C6B36" w:rsidRPr="00DC1682" w:rsidRDefault="005C6B36" w:rsidP="00E32213">
            <w:pPr>
              <w:pStyle w:val="ZDGName"/>
            </w:pPr>
          </w:p>
        </w:tc>
      </w:tr>
    </w:tbl>
    <w:p w:rsidR="005C6B36" w:rsidRPr="005C6B36" w:rsidRDefault="005C6B36" w:rsidP="005C6B36">
      <w:pPr>
        <w:pBdr>
          <w:top w:val="dotted" w:sz="4" w:space="1" w:color="auto"/>
          <w:left w:val="dotted" w:sz="4" w:space="4" w:color="auto"/>
          <w:bottom w:val="dotted" w:sz="4" w:space="1" w:color="auto"/>
          <w:right w:val="dotted" w:sz="4" w:space="4" w:color="auto"/>
        </w:pBdr>
        <w:ind w:firstLine="720"/>
        <w:jc w:val="both"/>
        <w:rPr>
          <w:rFonts w:ascii="Arial" w:hAnsi="Arial" w:cs="Arial"/>
          <w:i/>
        </w:rPr>
      </w:pPr>
    </w:p>
    <w:p w:rsidR="00441E0F" w:rsidRDefault="00944675" w:rsidP="00441E0F">
      <w:pPr>
        <w:pBdr>
          <w:top w:val="single" w:sz="12" w:space="1" w:color="auto"/>
          <w:left w:val="single" w:sz="12" w:space="4" w:color="auto"/>
          <w:bottom w:val="single" w:sz="12" w:space="1" w:color="auto"/>
          <w:right w:val="single" w:sz="12" w:space="4" w:color="auto"/>
        </w:pBdr>
        <w:jc w:val="center"/>
        <w:rPr>
          <w:rFonts w:ascii="Arial" w:hAnsi="Arial" w:cs="Arial"/>
          <w:b/>
        </w:rPr>
      </w:pPr>
      <w:r>
        <w:rPr>
          <w:rFonts w:ascii="Arial" w:hAnsi="Arial"/>
          <w:b/>
        </w:rPr>
        <w:t>CONSULTARE PUBLICĂ PRIVIND STRATEGIA EUROPA 2020</w:t>
      </w:r>
    </w:p>
    <w:p w:rsidR="0062518F" w:rsidRPr="00E577D9" w:rsidRDefault="0062518F" w:rsidP="00870B24">
      <w:pPr>
        <w:pBdr>
          <w:top w:val="dotted" w:sz="4" w:space="1" w:color="auto"/>
          <w:left w:val="dotted" w:sz="4" w:space="4" w:color="auto"/>
          <w:bottom w:val="dotted" w:sz="4" w:space="1" w:color="auto"/>
          <w:right w:val="dotted" w:sz="4" w:space="4" w:color="auto"/>
        </w:pBdr>
        <w:jc w:val="both"/>
        <w:rPr>
          <w:rFonts w:ascii="Arial" w:hAnsi="Arial" w:cs="Arial"/>
          <w:b/>
          <w:i/>
        </w:rPr>
      </w:pPr>
      <w:r>
        <w:rPr>
          <w:rFonts w:ascii="Arial" w:hAnsi="Arial"/>
          <w:b/>
          <w:i/>
        </w:rPr>
        <w:t xml:space="preserve">Nume: </w:t>
      </w:r>
    </w:p>
    <w:p w:rsidR="00E93AEC" w:rsidRPr="00E577D9" w:rsidRDefault="00484644" w:rsidP="00870B24">
      <w:pPr>
        <w:pBdr>
          <w:top w:val="dotted" w:sz="4" w:space="1" w:color="auto"/>
          <w:left w:val="dotted" w:sz="4" w:space="4" w:color="auto"/>
          <w:bottom w:val="dotted" w:sz="4" w:space="1" w:color="auto"/>
          <w:right w:val="dotted" w:sz="4" w:space="4" w:color="auto"/>
        </w:pBdr>
        <w:jc w:val="both"/>
        <w:rPr>
          <w:rFonts w:ascii="Arial" w:hAnsi="Arial" w:cs="Arial"/>
          <w:b/>
          <w:i/>
        </w:rPr>
      </w:pPr>
      <w:r>
        <w:rPr>
          <w:rFonts w:ascii="Arial" w:hAnsi="Arial"/>
          <w:b/>
          <w:i/>
        </w:rPr>
        <w:t xml:space="preserve">Date de contact: </w:t>
      </w:r>
    </w:p>
    <w:p w:rsidR="00484644" w:rsidRDefault="00E93AEC" w:rsidP="00E93AEC">
      <w:pPr>
        <w:pBdr>
          <w:top w:val="dotted" w:sz="4" w:space="1" w:color="auto"/>
          <w:left w:val="dotted" w:sz="4" w:space="4" w:color="auto"/>
          <w:bottom w:val="dotted" w:sz="4" w:space="1" w:color="auto"/>
          <w:right w:val="dotted" w:sz="4" w:space="4" w:color="auto"/>
        </w:pBdr>
        <w:ind w:firstLine="720"/>
        <w:jc w:val="both"/>
        <w:rPr>
          <w:rFonts w:ascii="Arial" w:hAnsi="Arial" w:cs="Arial"/>
          <w:i/>
        </w:rPr>
      </w:pPr>
      <w:r>
        <w:rPr>
          <w:rFonts w:ascii="Arial" w:hAnsi="Arial"/>
          <w:i/>
        </w:rPr>
        <w:t xml:space="preserve">Adresă: </w:t>
      </w:r>
    </w:p>
    <w:p w:rsidR="00E577D9" w:rsidRDefault="00E577D9" w:rsidP="00E93AEC">
      <w:pPr>
        <w:pBdr>
          <w:top w:val="dotted" w:sz="4" w:space="1" w:color="auto"/>
          <w:left w:val="dotted" w:sz="4" w:space="4" w:color="auto"/>
          <w:bottom w:val="dotted" w:sz="4" w:space="1" w:color="auto"/>
          <w:right w:val="dotted" w:sz="4" w:space="4" w:color="auto"/>
        </w:pBdr>
        <w:ind w:firstLine="720"/>
        <w:jc w:val="both"/>
        <w:rPr>
          <w:rFonts w:ascii="Arial" w:hAnsi="Arial" w:cs="Arial"/>
          <w:i/>
        </w:rPr>
      </w:pPr>
    </w:p>
    <w:p w:rsidR="00E577D9" w:rsidRDefault="00E93AEC" w:rsidP="00E93AEC">
      <w:pPr>
        <w:pBdr>
          <w:top w:val="dotted" w:sz="4" w:space="1" w:color="auto"/>
          <w:left w:val="dotted" w:sz="4" w:space="4" w:color="auto"/>
          <w:bottom w:val="dotted" w:sz="4" w:space="1" w:color="auto"/>
          <w:right w:val="dotted" w:sz="4" w:space="4" w:color="auto"/>
        </w:pBdr>
        <w:ind w:firstLine="720"/>
        <w:jc w:val="both"/>
        <w:rPr>
          <w:rFonts w:ascii="Arial" w:hAnsi="Arial" w:cs="Arial"/>
          <w:i/>
        </w:rPr>
      </w:pPr>
      <w:r>
        <w:rPr>
          <w:rFonts w:ascii="Arial" w:hAnsi="Arial"/>
          <w:i/>
        </w:rPr>
        <w:t xml:space="preserve">Număr de telefon: </w:t>
      </w:r>
    </w:p>
    <w:p w:rsidR="00E93AEC" w:rsidRPr="00ED7E4B" w:rsidRDefault="00E93AEC" w:rsidP="00E93AEC">
      <w:pPr>
        <w:pBdr>
          <w:top w:val="dotted" w:sz="4" w:space="1" w:color="auto"/>
          <w:left w:val="dotted" w:sz="4" w:space="4" w:color="auto"/>
          <w:bottom w:val="dotted" w:sz="4" w:space="1" w:color="auto"/>
          <w:right w:val="dotted" w:sz="4" w:space="4" w:color="auto"/>
        </w:pBdr>
        <w:ind w:firstLine="720"/>
        <w:jc w:val="both"/>
        <w:rPr>
          <w:rFonts w:ascii="Arial" w:hAnsi="Arial" w:cs="Arial"/>
          <w:i/>
        </w:rPr>
      </w:pPr>
      <w:r>
        <w:rPr>
          <w:rFonts w:ascii="Arial" w:hAnsi="Arial"/>
          <w:i/>
        </w:rPr>
        <w:t xml:space="preserve">E-mail: </w:t>
      </w:r>
    </w:p>
    <w:p w:rsidR="002C74D6" w:rsidRPr="00E577D9" w:rsidRDefault="002C74D6" w:rsidP="002C74D6">
      <w:pPr>
        <w:pBdr>
          <w:top w:val="dotted" w:sz="4" w:space="1" w:color="auto"/>
          <w:left w:val="dotted" w:sz="4" w:space="4" w:color="auto"/>
          <w:bottom w:val="dotted" w:sz="4" w:space="1" w:color="auto"/>
          <w:right w:val="dotted" w:sz="4" w:space="4" w:color="auto"/>
        </w:pBdr>
        <w:jc w:val="both"/>
        <w:rPr>
          <w:rFonts w:ascii="Arial" w:hAnsi="Arial" w:cs="Arial"/>
          <w:b/>
          <w:i/>
        </w:rPr>
      </w:pPr>
      <w:r>
        <w:rPr>
          <w:rFonts w:ascii="Arial" w:hAnsi="Arial"/>
          <w:b/>
          <w:i/>
        </w:rPr>
        <w:t xml:space="preserve">Țara de rezidență: </w:t>
      </w:r>
    </w:p>
    <w:p w:rsidR="005B2394" w:rsidRPr="00E577D9" w:rsidRDefault="00ED7E4B" w:rsidP="005B2394">
      <w:pPr>
        <w:pBdr>
          <w:top w:val="dotted" w:sz="4" w:space="1" w:color="auto"/>
          <w:left w:val="dotted" w:sz="4" w:space="4" w:color="auto"/>
          <w:bottom w:val="dotted" w:sz="4" w:space="1" w:color="auto"/>
          <w:right w:val="dotted" w:sz="4" w:space="4" w:color="auto"/>
        </w:pBdr>
        <w:jc w:val="both"/>
        <w:rPr>
          <w:rFonts w:ascii="Arial" w:hAnsi="Arial" w:cs="Arial"/>
          <w:b/>
          <w:i/>
        </w:rPr>
      </w:pPr>
      <w:r>
        <w:rPr>
          <w:rFonts w:ascii="Arial" w:hAnsi="Arial"/>
          <w:b/>
          <w:i/>
        </w:rPr>
        <w:t xml:space="preserve">Limba în care răspundeți: </w:t>
      </w:r>
    </w:p>
    <w:p w:rsidR="0062518F" w:rsidRPr="00E577D9" w:rsidRDefault="0062518F" w:rsidP="00870B24">
      <w:pPr>
        <w:pBdr>
          <w:top w:val="dotted" w:sz="4" w:space="1" w:color="auto"/>
          <w:left w:val="dotted" w:sz="4" w:space="4" w:color="auto"/>
          <w:bottom w:val="dotted" w:sz="4" w:space="1" w:color="auto"/>
          <w:right w:val="dotted" w:sz="4" w:space="4" w:color="auto"/>
        </w:pBdr>
        <w:jc w:val="both"/>
        <w:rPr>
          <w:rFonts w:ascii="Arial" w:hAnsi="Arial" w:cs="Arial"/>
          <w:b/>
          <w:i/>
        </w:rPr>
      </w:pPr>
      <w:r>
        <w:rPr>
          <w:rFonts w:ascii="Arial" w:hAnsi="Arial"/>
          <w:b/>
          <w:i/>
        </w:rPr>
        <w:t xml:space="preserve">Tip de organizație: </w:t>
      </w:r>
    </w:p>
    <w:p w:rsidR="002C74D6"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Pr>
          <w:rFonts w:ascii="Arial" w:hAnsi="Arial" w:cs="Arial"/>
          <w:i/>
        </w:rPr>
        <w:fldChar w:fldCharType="begin" w:fldLock="1">
          <w:ffData>
            <w:name w:val="Check8"/>
            <w:enabled/>
            <w:calcOnExit w:val="0"/>
            <w:checkBox>
              <w:sizeAuto/>
              <w:default w:val="0"/>
            </w:checkBox>
          </w:ffData>
        </w:fldChar>
      </w:r>
      <w:bookmarkStart w:id="0" w:name="Check8"/>
      <w:r w:rsidR="002C74D6">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bookmarkEnd w:id="0"/>
      <w:r w:rsidR="002C74D6">
        <w:rPr>
          <w:rFonts w:ascii="Arial" w:hAnsi="Arial"/>
          <w:i/>
        </w:rPr>
        <w:t xml:space="preserve"> Stat membru</w:t>
      </w:r>
    </w:p>
    <w:p w:rsidR="002C74D6"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Pr>
          <w:rFonts w:ascii="Arial" w:hAnsi="Arial" w:cs="Arial"/>
          <w:i/>
        </w:rPr>
        <w:fldChar w:fldCharType="begin" w:fldLock="1">
          <w:ffData>
            <w:name w:val="Check4"/>
            <w:enabled/>
            <w:calcOnExit w:val="0"/>
            <w:checkBox>
              <w:sizeAuto/>
              <w:default w:val="0"/>
            </w:checkBox>
          </w:ffData>
        </w:fldChar>
      </w:r>
      <w:bookmarkStart w:id="1" w:name="Check4"/>
      <w:r w:rsidR="002C74D6">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bookmarkEnd w:id="1"/>
      <w:r w:rsidR="002C74D6">
        <w:rPr>
          <w:rFonts w:ascii="Arial" w:hAnsi="Arial"/>
          <w:i/>
        </w:rPr>
        <w:t xml:space="preserve"> Autoritate publică</w:t>
      </w:r>
    </w:p>
    <w:p w:rsidR="002C74D6"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Pr>
          <w:rFonts w:ascii="Arial" w:hAnsi="Arial" w:cs="Arial"/>
          <w:i/>
        </w:rPr>
        <w:fldChar w:fldCharType="begin" w:fldLock="1">
          <w:ffData>
            <w:name w:val="Check5"/>
            <w:enabled/>
            <w:calcOnExit w:val="0"/>
            <w:checkBox>
              <w:sizeAuto/>
              <w:default w:val="0"/>
            </w:checkBox>
          </w:ffData>
        </w:fldChar>
      </w:r>
      <w:bookmarkStart w:id="2" w:name="Check5"/>
      <w:r w:rsidR="002C74D6">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bookmarkEnd w:id="2"/>
      <w:r w:rsidR="002C74D6">
        <w:t xml:space="preserve"> </w:t>
      </w:r>
      <w:r w:rsidR="002C74D6" w:rsidRPr="005936B7">
        <w:rPr>
          <w:rFonts w:ascii="Arial" w:hAnsi="Arial" w:cs="Arial"/>
          <w:i/>
        </w:rPr>
        <w:t>Organizație înregistrată</w:t>
      </w:r>
    </w:p>
    <w:p w:rsidR="00554ECA"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15"/>
            <w:enabled/>
            <w:calcOnExit w:val="0"/>
            <w:checkBox>
              <w:sizeAuto/>
              <w:default w:val="0"/>
            </w:checkBox>
          </w:ffData>
        </w:fldChar>
      </w:r>
      <w:bookmarkStart w:id="3" w:name="Check15"/>
      <w:r w:rsidR="00554ECA"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bookmarkEnd w:id="3"/>
      <w:r w:rsidR="005936B7" w:rsidRPr="005936B7">
        <w:rPr>
          <w:rFonts w:ascii="Arial" w:hAnsi="Arial" w:cs="Arial"/>
          <w:i/>
        </w:rPr>
        <w:t xml:space="preserve"> </w:t>
      </w:r>
      <w:r w:rsidR="00554ECA" w:rsidRPr="005936B7">
        <w:rPr>
          <w:rFonts w:ascii="Arial" w:hAnsi="Arial" w:cs="Arial"/>
          <w:i/>
        </w:rPr>
        <w:t>Societate înregistrată</w:t>
      </w:r>
    </w:p>
    <w:p w:rsidR="002C74D6"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6"/>
            <w:enabled/>
            <w:calcOnExit w:val="0"/>
            <w:checkBox>
              <w:sizeAuto/>
              <w:default w:val="0"/>
            </w:checkBox>
          </w:ffData>
        </w:fldChar>
      </w:r>
      <w:bookmarkStart w:id="4" w:name="Check6"/>
      <w:r w:rsidR="002C74D6"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bookmarkEnd w:id="4"/>
      <w:r w:rsidR="002C74D6" w:rsidRPr="005936B7">
        <w:rPr>
          <w:rFonts w:ascii="Arial" w:hAnsi="Arial" w:cs="Arial"/>
        </w:rPr>
        <w:t xml:space="preserve"> </w:t>
      </w:r>
      <w:r w:rsidR="002C74D6" w:rsidRPr="005936B7">
        <w:rPr>
          <w:rFonts w:ascii="Arial" w:hAnsi="Arial" w:cs="Arial"/>
          <w:i/>
        </w:rPr>
        <w:t>Persoană fizică</w:t>
      </w:r>
    </w:p>
    <w:p w:rsidR="002C74D6"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7"/>
            <w:enabled/>
            <w:calcOnExit w:val="0"/>
            <w:checkBox>
              <w:sizeAuto/>
              <w:default w:val="0"/>
            </w:checkBox>
          </w:ffData>
        </w:fldChar>
      </w:r>
      <w:r w:rsidR="002C74D6"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2C74D6" w:rsidRPr="005936B7">
        <w:rPr>
          <w:rFonts w:ascii="Arial" w:hAnsi="Arial" w:cs="Arial"/>
        </w:rPr>
        <w:t xml:space="preserve"> </w:t>
      </w:r>
      <w:r w:rsidR="002C74D6" w:rsidRPr="005936B7">
        <w:rPr>
          <w:rFonts w:ascii="Arial" w:hAnsi="Arial" w:cs="Arial"/>
          <w:i/>
        </w:rPr>
        <w:t>Organizație/Societate neînregistrată</w:t>
      </w:r>
    </w:p>
    <w:p w:rsidR="00E577D9"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7"/>
            <w:enabled/>
            <w:calcOnExit w:val="0"/>
            <w:checkBox>
              <w:sizeAuto/>
              <w:default w:val="0"/>
            </w:checkBox>
          </w:ffData>
        </w:fldChar>
      </w:r>
      <w:r w:rsidR="00E577D9"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E577D9" w:rsidRPr="005936B7">
        <w:rPr>
          <w:rFonts w:ascii="Arial" w:hAnsi="Arial" w:cs="Arial"/>
        </w:rPr>
        <w:t xml:space="preserve"> </w:t>
      </w:r>
      <w:r w:rsidR="00E577D9" w:rsidRPr="005936B7">
        <w:rPr>
          <w:rFonts w:ascii="Arial" w:hAnsi="Arial" w:cs="Arial"/>
          <w:i/>
        </w:rPr>
        <w:t>Altă variantă (vă rugăm să specificați):</w:t>
      </w:r>
    </w:p>
    <w:p w:rsidR="00E577D9" w:rsidRDefault="00E577D9" w:rsidP="00870B24">
      <w:pPr>
        <w:pBdr>
          <w:top w:val="dotted" w:sz="4" w:space="1" w:color="auto"/>
          <w:left w:val="dotted" w:sz="4" w:space="4" w:color="auto"/>
          <w:bottom w:val="dotted" w:sz="4" w:space="1" w:color="auto"/>
          <w:right w:val="dotted" w:sz="4" w:space="4" w:color="auto"/>
        </w:pBdr>
        <w:jc w:val="both"/>
        <w:rPr>
          <w:rFonts w:ascii="Arial" w:hAnsi="Arial" w:cs="Arial"/>
          <w:i/>
        </w:rPr>
      </w:pPr>
    </w:p>
    <w:p w:rsidR="00E577D9" w:rsidRPr="00E577D9" w:rsidRDefault="009E5B0C" w:rsidP="00870B24">
      <w:pPr>
        <w:pBdr>
          <w:top w:val="dotted" w:sz="4" w:space="1" w:color="auto"/>
          <w:left w:val="dotted" w:sz="4" w:space="4" w:color="auto"/>
          <w:bottom w:val="dotted" w:sz="4" w:space="1" w:color="auto"/>
          <w:right w:val="dotted" w:sz="4" w:space="4" w:color="auto"/>
        </w:pBdr>
        <w:jc w:val="both"/>
        <w:rPr>
          <w:rFonts w:ascii="Arial" w:hAnsi="Arial" w:cs="Arial"/>
          <w:b/>
          <w:i/>
        </w:rPr>
      </w:pPr>
      <w:r>
        <w:rPr>
          <w:rFonts w:ascii="Arial" w:hAnsi="Arial"/>
          <w:b/>
          <w:i/>
        </w:rPr>
        <w:t xml:space="preserve">Principalele domenii acoperite de contribuția dumneavoastră: </w:t>
      </w:r>
    </w:p>
    <w:p w:rsidR="003125EB"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Pr>
          <w:rFonts w:ascii="Arial" w:hAnsi="Arial" w:cs="Arial"/>
          <w:i/>
        </w:rPr>
        <w:fldChar w:fldCharType="begin" w:fldLock="1">
          <w:ffData>
            <w:name w:val="Check16"/>
            <w:enabled/>
            <w:calcOnExit w:val="0"/>
            <w:checkBox>
              <w:sizeAuto/>
              <w:default w:val="0"/>
            </w:checkBox>
          </w:ffData>
        </w:fldChar>
      </w:r>
      <w:r w:rsidR="003125EB">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r w:rsidR="003125EB" w:rsidRPr="005936B7">
        <w:rPr>
          <w:rFonts w:ascii="Arial" w:hAnsi="Arial" w:cs="Arial"/>
          <w:i/>
        </w:rPr>
        <w:t xml:space="preserve"> Afaceri economice și financiare</w:t>
      </w:r>
    </w:p>
    <w:p w:rsidR="003125EB"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17"/>
            <w:enabled/>
            <w:calcOnExit w:val="0"/>
            <w:checkBox>
              <w:sizeAuto/>
              <w:default w:val="0"/>
            </w:checkBox>
          </w:ffData>
        </w:fldChar>
      </w:r>
      <w:r w:rsidR="003125EB"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3125EB" w:rsidRPr="005936B7">
        <w:rPr>
          <w:rFonts w:ascii="Arial" w:hAnsi="Arial" w:cs="Arial"/>
          <w:i/>
        </w:rPr>
        <w:t xml:space="preserve"> Competitivitate</w:t>
      </w:r>
    </w:p>
    <w:p w:rsidR="003125EB"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18"/>
            <w:enabled/>
            <w:calcOnExit w:val="0"/>
            <w:checkBox>
              <w:sizeAuto/>
              <w:default w:val="0"/>
            </w:checkBox>
          </w:ffData>
        </w:fldChar>
      </w:r>
      <w:r w:rsidR="003125EB"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3125EB" w:rsidRPr="005936B7">
        <w:rPr>
          <w:rFonts w:ascii="Arial" w:hAnsi="Arial" w:cs="Arial"/>
          <w:i/>
        </w:rPr>
        <w:t xml:space="preserve"> Industrie</w:t>
      </w:r>
    </w:p>
    <w:p w:rsidR="003125EB"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20"/>
            <w:enabled/>
            <w:calcOnExit w:val="0"/>
            <w:checkBox>
              <w:sizeAuto/>
              <w:default w:val="0"/>
            </w:checkBox>
          </w:ffData>
        </w:fldChar>
      </w:r>
      <w:r w:rsidR="003125EB"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3125EB" w:rsidRPr="005936B7">
        <w:rPr>
          <w:rFonts w:ascii="Arial" w:hAnsi="Arial" w:cs="Arial"/>
          <w:i/>
        </w:rPr>
        <w:t xml:space="preserve"> Piața unică</w:t>
      </w:r>
    </w:p>
    <w:p w:rsidR="009E5B0C"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9"/>
            <w:enabled/>
            <w:calcOnExit w:val="0"/>
            <w:checkBox>
              <w:sizeAuto/>
              <w:default w:val="0"/>
            </w:checkBox>
          </w:ffData>
        </w:fldChar>
      </w:r>
      <w:r w:rsidR="009E5B0C"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9E5B0C" w:rsidRPr="005936B7">
        <w:rPr>
          <w:rFonts w:ascii="Arial" w:hAnsi="Arial" w:cs="Arial"/>
          <w:i/>
        </w:rPr>
        <w:t xml:space="preserve"> Ocuparea forței de muncă</w:t>
      </w:r>
    </w:p>
    <w:p w:rsidR="009E5B0C"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lastRenderedPageBreak/>
        <w:fldChar w:fldCharType="begin" w:fldLock="1">
          <w:ffData>
            <w:name w:val="Check10"/>
            <w:enabled/>
            <w:calcOnExit w:val="0"/>
            <w:checkBox>
              <w:sizeAuto/>
              <w:default w:val="0"/>
            </w:checkBox>
          </w:ffData>
        </w:fldChar>
      </w:r>
      <w:r w:rsidR="009E5B0C"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9E5B0C" w:rsidRPr="005936B7">
        <w:rPr>
          <w:rFonts w:ascii="Arial" w:hAnsi="Arial" w:cs="Arial"/>
          <w:i/>
        </w:rPr>
        <w:t xml:space="preserve"> Cercetare, dezvoltare și inovare</w:t>
      </w:r>
    </w:p>
    <w:p w:rsidR="003125EB"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19"/>
            <w:enabled/>
            <w:calcOnExit w:val="0"/>
            <w:checkBox>
              <w:sizeAuto/>
              <w:default w:val="0"/>
            </w:checkBox>
          </w:ffData>
        </w:fldChar>
      </w:r>
      <w:r w:rsidR="003125EB"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3125EB" w:rsidRPr="005936B7">
        <w:rPr>
          <w:rFonts w:ascii="Arial" w:hAnsi="Arial" w:cs="Arial"/>
          <w:i/>
        </w:rPr>
        <w:t xml:space="preserve"> Economie digitală</w:t>
      </w:r>
    </w:p>
    <w:p w:rsidR="009E5B0C"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11"/>
            <w:enabled/>
            <w:calcOnExit w:val="0"/>
            <w:checkBox>
              <w:sizeAuto/>
              <w:default w:val="0"/>
            </w:checkBox>
          </w:ffData>
        </w:fldChar>
      </w:r>
      <w:r w:rsidR="009E5B0C"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9E5B0C" w:rsidRPr="005936B7">
        <w:rPr>
          <w:rFonts w:ascii="Arial" w:hAnsi="Arial" w:cs="Arial"/>
          <w:i/>
        </w:rPr>
        <w:t xml:space="preserve"> Schimbări climatice, energie și utilizarea eficientă a resurselor</w:t>
      </w:r>
    </w:p>
    <w:p w:rsidR="009E5B0C"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12"/>
            <w:enabled/>
            <w:calcOnExit w:val="0"/>
            <w:checkBox>
              <w:sizeAuto/>
              <w:default w:val="0"/>
            </w:checkBox>
          </w:ffData>
        </w:fldChar>
      </w:r>
      <w:r w:rsidR="009E5B0C"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9E5B0C" w:rsidRPr="005936B7">
        <w:rPr>
          <w:rFonts w:ascii="Arial" w:hAnsi="Arial" w:cs="Arial"/>
          <w:i/>
        </w:rPr>
        <w:t xml:space="preserve"> Educație</w:t>
      </w:r>
    </w:p>
    <w:p w:rsidR="009E5B0C"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13"/>
            <w:enabled/>
            <w:calcOnExit w:val="0"/>
            <w:checkBox>
              <w:sizeAuto/>
              <w:default w:val="0"/>
            </w:checkBox>
          </w:ffData>
        </w:fldChar>
      </w:r>
      <w:r w:rsidR="009E5B0C"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r w:rsidR="009E5B0C" w:rsidRPr="005936B7">
        <w:rPr>
          <w:rFonts w:ascii="Arial" w:hAnsi="Arial" w:cs="Arial"/>
          <w:i/>
        </w:rPr>
        <w:t xml:space="preserve"> Combaterea sărăciei și excluziunii sociale</w:t>
      </w:r>
    </w:p>
    <w:p w:rsidR="00E577D9" w:rsidRPr="005936B7"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sidRPr="005936B7">
        <w:rPr>
          <w:rFonts w:ascii="Arial" w:hAnsi="Arial" w:cs="Arial"/>
          <w:i/>
        </w:rPr>
        <w:fldChar w:fldCharType="begin" w:fldLock="1">
          <w:ffData>
            <w:name w:val="Check14"/>
            <w:enabled/>
            <w:calcOnExit w:val="0"/>
            <w:checkBox>
              <w:sizeAuto/>
              <w:default w:val="0"/>
            </w:checkBox>
          </w:ffData>
        </w:fldChar>
      </w:r>
      <w:bookmarkStart w:id="5" w:name="Check14"/>
      <w:r w:rsidR="009E5B0C" w:rsidRPr="005936B7">
        <w:rPr>
          <w:rFonts w:ascii="Arial" w:hAnsi="Arial" w:cs="Arial"/>
          <w:i/>
        </w:rPr>
        <w:instrText xml:space="preserve"> FORMCHECKBOX </w:instrText>
      </w:r>
      <w:r>
        <w:rPr>
          <w:rFonts w:ascii="Arial" w:hAnsi="Arial" w:cs="Arial"/>
          <w:i/>
        </w:rPr>
      </w:r>
      <w:r>
        <w:rPr>
          <w:rFonts w:ascii="Arial" w:hAnsi="Arial" w:cs="Arial"/>
          <w:i/>
        </w:rPr>
        <w:fldChar w:fldCharType="separate"/>
      </w:r>
      <w:r w:rsidRPr="005936B7">
        <w:rPr>
          <w:rFonts w:ascii="Arial" w:hAnsi="Arial" w:cs="Arial"/>
          <w:i/>
        </w:rPr>
        <w:fldChar w:fldCharType="end"/>
      </w:r>
      <w:bookmarkEnd w:id="5"/>
      <w:r w:rsidR="009E5B0C" w:rsidRPr="005936B7">
        <w:rPr>
          <w:rFonts w:ascii="Arial" w:hAnsi="Arial" w:cs="Arial"/>
          <w:i/>
        </w:rPr>
        <w:t xml:space="preserve"> Altă variantă (vă rugăm să specificați): </w:t>
      </w:r>
    </w:p>
    <w:p w:rsidR="00E577D9" w:rsidRDefault="00E577D9" w:rsidP="00870B24">
      <w:pPr>
        <w:pBdr>
          <w:top w:val="dotted" w:sz="4" w:space="1" w:color="auto"/>
          <w:left w:val="dotted" w:sz="4" w:space="4" w:color="auto"/>
          <w:bottom w:val="dotted" w:sz="4" w:space="1" w:color="auto"/>
          <w:right w:val="dotted" w:sz="4" w:space="4" w:color="auto"/>
        </w:pBdr>
        <w:jc w:val="both"/>
        <w:rPr>
          <w:rFonts w:ascii="Arial" w:hAnsi="Arial" w:cs="Arial"/>
          <w:i/>
        </w:rPr>
      </w:pPr>
    </w:p>
    <w:p w:rsidR="00ED7E4B" w:rsidRPr="00E577D9" w:rsidRDefault="0062518F" w:rsidP="00870B24">
      <w:pPr>
        <w:pBdr>
          <w:top w:val="dotted" w:sz="4" w:space="1" w:color="auto"/>
          <w:left w:val="dotted" w:sz="4" w:space="4" w:color="auto"/>
          <w:bottom w:val="dotted" w:sz="4" w:space="1" w:color="auto"/>
          <w:right w:val="dotted" w:sz="4" w:space="4" w:color="auto"/>
        </w:pBdr>
        <w:jc w:val="both"/>
        <w:rPr>
          <w:rFonts w:ascii="Arial" w:hAnsi="Arial" w:cs="Arial"/>
          <w:b/>
          <w:i/>
        </w:rPr>
      </w:pPr>
      <w:r>
        <w:rPr>
          <w:rFonts w:ascii="Arial" w:hAnsi="Arial"/>
          <w:b/>
          <w:i/>
        </w:rPr>
        <w:t xml:space="preserve">Numărul de înregistrare (în cazul în care figurați sau organizația dumneavoastră figurează în Registrul de transparență): </w:t>
      </w:r>
    </w:p>
    <w:p w:rsidR="00E577D9" w:rsidRDefault="00E577D9" w:rsidP="00870B24">
      <w:pPr>
        <w:pBdr>
          <w:top w:val="dotted" w:sz="4" w:space="1" w:color="auto"/>
          <w:left w:val="dotted" w:sz="4" w:space="4" w:color="auto"/>
          <w:bottom w:val="dotted" w:sz="4" w:space="1" w:color="auto"/>
          <w:right w:val="dotted" w:sz="4" w:space="4" w:color="auto"/>
        </w:pBdr>
        <w:jc w:val="both"/>
        <w:rPr>
          <w:rFonts w:ascii="Arial" w:hAnsi="Arial" w:cs="Arial"/>
          <w:i/>
        </w:rPr>
      </w:pPr>
    </w:p>
    <w:p w:rsidR="00E93AEC" w:rsidRPr="00E577D9" w:rsidRDefault="0062518F" w:rsidP="00870B24">
      <w:pPr>
        <w:pBdr>
          <w:top w:val="dotted" w:sz="4" w:space="1" w:color="auto"/>
          <w:left w:val="dotted" w:sz="4" w:space="4" w:color="auto"/>
          <w:bottom w:val="dotted" w:sz="4" w:space="1" w:color="auto"/>
          <w:right w:val="dotted" w:sz="4" w:space="4" w:color="auto"/>
        </w:pBdr>
        <w:jc w:val="both"/>
        <w:rPr>
          <w:rFonts w:ascii="Arial" w:hAnsi="Arial" w:cs="Arial"/>
          <w:b/>
          <w:i/>
        </w:rPr>
      </w:pPr>
      <w:r>
        <w:rPr>
          <w:rFonts w:ascii="Arial" w:hAnsi="Arial"/>
          <w:b/>
          <w:i/>
        </w:rPr>
        <w:t xml:space="preserve">Răspunsul dumneavoastră: </w:t>
      </w:r>
    </w:p>
    <w:p w:rsidR="00E93AEC"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Pr>
          <w:rFonts w:ascii="Arial" w:hAnsi="Arial" w:cs="Arial"/>
          <w:i/>
        </w:rPr>
        <w:fldChar w:fldCharType="begin" w:fldLock="1">
          <w:ffData>
            <w:name w:val="Check1"/>
            <w:enabled/>
            <w:calcOnExit w:val="0"/>
            <w:checkBox>
              <w:sizeAuto/>
              <w:default w:val="0"/>
            </w:checkBox>
          </w:ffData>
        </w:fldChar>
      </w:r>
      <w:bookmarkStart w:id="6" w:name="Check1"/>
      <w:r w:rsidR="00E93AEC">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bookmarkEnd w:id="6"/>
      <w:r w:rsidR="00E93AEC">
        <w:rPr>
          <w:rFonts w:ascii="Arial" w:hAnsi="Arial"/>
          <w:i/>
        </w:rPr>
        <w:t xml:space="preserve"> poate fi publicat împreună cu datele dumneavoastră cu caracter personal</w:t>
      </w:r>
    </w:p>
    <w:p w:rsidR="00E93AEC"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Pr>
          <w:rFonts w:ascii="Arial" w:hAnsi="Arial" w:cs="Arial"/>
          <w:i/>
        </w:rPr>
        <w:fldChar w:fldCharType="begin" w:fldLock="1">
          <w:ffData>
            <w:name w:val="Check2"/>
            <w:enabled/>
            <w:calcOnExit w:val="0"/>
            <w:checkBox>
              <w:sizeAuto/>
              <w:default w:val="0"/>
            </w:checkBox>
          </w:ffData>
        </w:fldChar>
      </w:r>
      <w:bookmarkStart w:id="7" w:name="Check2"/>
      <w:r w:rsidR="00E93AEC">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bookmarkEnd w:id="7"/>
      <w:r w:rsidR="00E93AEC">
        <w:rPr>
          <w:rFonts w:ascii="Arial" w:hAnsi="Arial"/>
          <w:i/>
        </w:rPr>
        <w:t xml:space="preserve"> poate fi publicat ca anonim</w:t>
      </w:r>
    </w:p>
    <w:p w:rsidR="0062518F" w:rsidRPr="0062518F" w:rsidRDefault="00422E81" w:rsidP="00870B24">
      <w:pPr>
        <w:pBdr>
          <w:top w:val="dotted" w:sz="4" w:space="1" w:color="auto"/>
          <w:left w:val="dotted" w:sz="4" w:space="4" w:color="auto"/>
          <w:bottom w:val="dotted" w:sz="4" w:space="1" w:color="auto"/>
          <w:right w:val="dotted" w:sz="4" w:space="4" w:color="auto"/>
        </w:pBdr>
        <w:jc w:val="both"/>
        <w:rPr>
          <w:rFonts w:ascii="Arial" w:hAnsi="Arial" w:cs="Arial"/>
          <w:i/>
        </w:rPr>
      </w:pPr>
      <w:r>
        <w:rPr>
          <w:rFonts w:ascii="Arial" w:hAnsi="Arial" w:cs="Arial"/>
          <w:i/>
        </w:rPr>
        <w:fldChar w:fldCharType="begin" w:fldLock="1">
          <w:ffData>
            <w:name w:val="Check3"/>
            <w:enabled/>
            <w:calcOnExit w:val="0"/>
            <w:checkBox>
              <w:sizeAuto/>
              <w:default w:val="0"/>
            </w:checkBox>
          </w:ffData>
        </w:fldChar>
      </w:r>
      <w:bookmarkStart w:id="8" w:name="Check3"/>
      <w:r w:rsidR="00E93AEC">
        <w:rPr>
          <w:rFonts w:ascii="Arial" w:hAnsi="Arial" w:cs="Arial"/>
          <w:i/>
        </w:rPr>
        <w:instrText xml:space="preserve"> FORMCHECKBOX </w:instrText>
      </w:r>
      <w:r>
        <w:rPr>
          <w:rFonts w:ascii="Arial" w:hAnsi="Arial" w:cs="Arial"/>
          <w:i/>
        </w:rPr>
      </w:r>
      <w:r>
        <w:rPr>
          <w:rFonts w:ascii="Arial" w:hAnsi="Arial" w:cs="Arial"/>
          <w:i/>
        </w:rPr>
        <w:fldChar w:fldCharType="separate"/>
      </w:r>
      <w:r>
        <w:rPr>
          <w:rFonts w:ascii="Arial" w:hAnsi="Arial" w:cs="Arial"/>
          <w:i/>
        </w:rPr>
        <w:fldChar w:fldCharType="end"/>
      </w:r>
      <w:bookmarkEnd w:id="8"/>
      <w:r w:rsidR="00E93AEC">
        <w:rPr>
          <w:rFonts w:ascii="Arial" w:hAnsi="Arial"/>
          <w:i/>
        </w:rPr>
        <w:t xml:space="preserve"> nu poate fi publicat</w:t>
      </w:r>
    </w:p>
    <w:p w:rsidR="00EC74E0" w:rsidRPr="005936B7" w:rsidRDefault="003F39BD" w:rsidP="00441E0F">
      <w:pPr>
        <w:jc w:val="both"/>
        <w:rPr>
          <w:rFonts w:ascii="Arial" w:hAnsi="Arial" w:cs="Arial"/>
        </w:rPr>
      </w:pPr>
      <w:r w:rsidRPr="005936B7">
        <w:rPr>
          <w:rFonts w:ascii="Arial" w:hAnsi="Arial" w:cs="Arial"/>
          <w:b/>
          <w:u w:val="single"/>
        </w:rPr>
        <w:t>A) Context</w:t>
      </w:r>
    </w:p>
    <w:p w:rsidR="006742AC" w:rsidRPr="005936B7" w:rsidRDefault="00990571" w:rsidP="00E577D9">
      <w:pPr>
        <w:jc w:val="both"/>
        <w:rPr>
          <w:rFonts w:ascii="Arial" w:hAnsi="Arial" w:cs="Arial"/>
          <w:color w:val="000000"/>
        </w:rPr>
      </w:pPr>
      <w:r w:rsidRPr="005936B7">
        <w:rPr>
          <w:rFonts w:ascii="Arial" w:hAnsi="Arial" w:cs="Arial"/>
        </w:rPr>
        <w:t xml:space="preserve">Strategia Europa 2020, menită să promoveze o creștere inteligentă, durabilă și favorabilă incluziunii, a fost lansată în </w:t>
      </w:r>
      <w:hyperlink r:id="rId9">
        <w:r w:rsidRPr="005936B7">
          <w:rPr>
            <w:rStyle w:val="Hyperlink"/>
            <w:rFonts w:ascii="Arial" w:hAnsi="Arial" w:cs="Arial"/>
          </w:rPr>
          <w:t>martie 2010</w:t>
        </w:r>
      </w:hyperlink>
      <w:r w:rsidRPr="005936B7">
        <w:rPr>
          <w:rFonts w:ascii="Arial" w:hAnsi="Arial" w:cs="Arial"/>
        </w:rPr>
        <w:t>.</w:t>
      </w:r>
      <w:r w:rsidRPr="005936B7">
        <w:rPr>
          <w:rFonts w:ascii="Arial" w:hAnsi="Arial" w:cs="Arial"/>
          <w:color w:val="000000"/>
        </w:rPr>
        <w:t xml:space="preserve"> Obiectivul său este de a crea condiții favorabile pentru o economie europeană bazată pe cunoaștere și competitivă, păstrând totodată modelul UE de economie de piață socială și îmbunătățind eficiența resurselor. Strategia a fost concepută ca un parteneriat între UE și statele membre, vizând promovarea creșterii și crearea de locuri de muncă.</w:t>
      </w:r>
    </w:p>
    <w:p w:rsidR="001D6212" w:rsidRPr="005936B7" w:rsidRDefault="006742AC" w:rsidP="00E577D9">
      <w:pPr>
        <w:jc w:val="both"/>
        <w:rPr>
          <w:rFonts w:ascii="Arial" w:hAnsi="Arial" w:cs="Arial"/>
          <w:color w:val="1F497D"/>
        </w:rPr>
      </w:pPr>
      <w:r w:rsidRPr="005936B7">
        <w:rPr>
          <w:rFonts w:ascii="Arial" w:hAnsi="Arial" w:cs="Arial"/>
        </w:rPr>
        <w:t xml:space="preserve">Strategia Europa 2020 este structurată pe cinci </w:t>
      </w:r>
      <w:hyperlink r:id="rId10">
        <w:r w:rsidRPr="005936B7">
          <w:rPr>
            <w:rStyle w:val="Hyperlink"/>
            <w:rFonts w:ascii="Arial" w:hAnsi="Arial" w:cs="Arial"/>
          </w:rPr>
          <w:t>axe principale</w:t>
        </w:r>
      </w:hyperlink>
      <w:r w:rsidRPr="005936B7">
        <w:rPr>
          <w:rFonts w:ascii="Arial" w:hAnsi="Arial" w:cs="Arial"/>
        </w:rPr>
        <w:t>: ocuparea forței de muncă, cercetare și dezvoltare, schimbări climatice și utilizarea eficientă a energiei</w:t>
      </w:r>
      <w:r w:rsidRPr="005936B7">
        <w:rPr>
          <w:rStyle w:val="FootnoteReference"/>
          <w:rFonts w:ascii="Arial" w:hAnsi="Arial" w:cs="Arial"/>
          <w:color w:val="000000"/>
        </w:rPr>
        <w:footnoteReference w:id="1"/>
      </w:r>
      <w:r w:rsidRPr="005936B7">
        <w:rPr>
          <w:rFonts w:ascii="Arial" w:hAnsi="Arial" w:cs="Arial"/>
        </w:rPr>
        <w:t>, educație și combaterea sărăciei și excluziunii sociale.</w:t>
      </w:r>
      <w:r w:rsidRPr="005936B7">
        <w:rPr>
          <w:rFonts w:ascii="Arial" w:hAnsi="Arial" w:cs="Arial"/>
          <w:color w:val="000000"/>
        </w:rPr>
        <w:t xml:space="preserve"> </w:t>
      </w:r>
      <w:r w:rsidRPr="005936B7">
        <w:rPr>
          <w:rFonts w:ascii="Arial" w:hAnsi="Arial" w:cs="Arial"/>
        </w:rPr>
        <w:t>Strategia stabilește, de asemenea, o serie de programe de acțiune, denumite „</w:t>
      </w:r>
      <w:hyperlink r:id="rId11">
        <w:r w:rsidRPr="005936B7">
          <w:rPr>
            <w:rStyle w:val="Hyperlink"/>
            <w:rFonts w:ascii="Arial" w:hAnsi="Arial" w:cs="Arial"/>
          </w:rPr>
          <w:t>inițiative emblematice</w:t>
        </w:r>
      </w:hyperlink>
      <w:r w:rsidRPr="005936B7">
        <w:rPr>
          <w:rFonts w:ascii="Arial" w:hAnsi="Arial" w:cs="Arial"/>
        </w:rPr>
        <w:t>”, în șapte domenii considerate motoare esențiale pentru creștere, cum ar fi inovarea, economia digitală, ocuparea forței de muncă, tineretul, politica industrială, sărăcia și utilizarea eficientă a resurselor.&lt;/&gt;</w:t>
      </w:r>
      <w:r w:rsidRPr="005936B7">
        <w:rPr>
          <w:rFonts w:ascii="Arial" w:hAnsi="Arial" w:cs="Arial"/>
          <w:color w:val="000000"/>
        </w:rPr>
        <w:t xml:space="preserve"> </w:t>
      </w:r>
      <w:r w:rsidRPr="005936B7">
        <w:rPr>
          <w:rFonts w:ascii="Arial" w:hAnsi="Arial" w:cs="Arial"/>
        </w:rPr>
        <w:t>Obiectivele strategiei sunt, de asemenea, sprijinite de o acțiune la nivelul UE în domenii precum piața unică, bugetul UE și agenda externă a UE.</w:t>
      </w:r>
    </w:p>
    <w:p w:rsidR="00990571" w:rsidRPr="005936B7" w:rsidRDefault="00990571" w:rsidP="00E577D9">
      <w:pPr>
        <w:jc w:val="both"/>
        <w:rPr>
          <w:rFonts w:ascii="Arial" w:hAnsi="Arial" w:cs="Arial"/>
          <w:color w:val="000000"/>
        </w:rPr>
      </w:pPr>
      <w:r w:rsidRPr="005936B7">
        <w:rPr>
          <w:rFonts w:ascii="Arial" w:hAnsi="Arial" w:cs="Arial"/>
        </w:rPr>
        <w:lastRenderedPageBreak/>
        <w:t xml:space="preserve">Strategia Europa 2020 este pusă în aplicare și monitorizată în cadrul </w:t>
      </w:r>
      <w:hyperlink r:id="rId12">
        <w:r w:rsidRPr="005936B7">
          <w:rPr>
            <w:rStyle w:val="Hyperlink"/>
            <w:rFonts w:ascii="Arial" w:hAnsi="Arial" w:cs="Arial"/>
          </w:rPr>
          <w:t>Semestrului european</w:t>
        </w:r>
      </w:hyperlink>
      <w:r w:rsidRPr="005936B7">
        <w:rPr>
          <w:rFonts w:ascii="Arial" w:hAnsi="Arial" w:cs="Arial"/>
        </w:rPr>
        <w:t>, ciclul anual de coordonare a politicilor bugetare și economice la nivelul UE.</w:t>
      </w:r>
      <w:r w:rsidRPr="005936B7">
        <w:rPr>
          <w:rFonts w:ascii="Arial" w:hAnsi="Arial" w:cs="Arial"/>
          <w:color w:val="000000"/>
        </w:rPr>
        <w:t xml:space="preserve"> </w:t>
      </w:r>
      <w:r w:rsidRPr="005936B7">
        <w:rPr>
          <w:rFonts w:ascii="Arial" w:hAnsi="Arial" w:cs="Arial"/>
        </w:rPr>
        <w:t>Semestrul european implică discuții între instituțiile UE privind prioritățile majore, angajamente anuale ale statelor membre și recomandări pentru fiecare stat membru elaborate de Comisie și adoptate, la cel mai înalt nivel, de șefii de stat și de guvern în cadrul Consiliului European. Aceste recomandări trebuie aplicate în cadrul politicilor și bugetelor statelor membre. Astfel, împreună cu bugetul UE, recomandările de țară sunt instrumente-cheie pentru punerea în aplicare a Strategiei Europa 2020.</w:t>
      </w:r>
    </w:p>
    <w:p w:rsidR="00CA75D9" w:rsidRPr="005936B7" w:rsidRDefault="00CA75D9" w:rsidP="00CA75D9">
      <w:pPr>
        <w:jc w:val="both"/>
        <w:rPr>
          <w:rFonts w:ascii="Arial" w:hAnsi="Arial" w:cs="Arial"/>
        </w:rPr>
      </w:pPr>
      <w:r w:rsidRPr="005936B7">
        <w:rPr>
          <w:rFonts w:ascii="Arial" w:hAnsi="Arial" w:cs="Arial"/>
        </w:rPr>
        <w:t>După patru ani, la propunerea Comisiei, Consiliul European din 20-21 martie 2014 a fost de acord să inițieze o revizuire a Strategiei Europa 2020. La 5 martie 2014, Comisia a adoptat Comunicarea „Bilanțul strategiei Europa 2020 pentru o creștere inteligentă, durabilă și favorabilă incluziunii” (</w:t>
      </w:r>
      <w:hyperlink r:id="rId13" w:tooltip="http://ec.europa.eu/europe2020/pdf/europe2020stocktaking_ro.pdf">
        <w:r w:rsidRPr="005936B7">
          <w:rPr>
            <w:rStyle w:val="Hyperlink"/>
            <w:rFonts w:ascii="Arial" w:hAnsi="Arial" w:cs="Arial"/>
          </w:rPr>
          <w:t>Comunicarea</w:t>
        </w:r>
      </w:hyperlink>
      <w:r w:rsidR="005936B7" w:rsidRPr="005936B7">
        <w:rPr>
          <w:rFonts w:ascii="Arial" w:hAnsi="Arial" w:cs="Arial"/>
          <w:noProof/>
          <w:color w:val="000000"/>
          <w:lang w:bidi="ar-SA"/>
        </w:rPr>
        <w:drawing>
          <wp:inline distT="0" distB="0" distL="0" distR="0">
            <wp:extent cx="151130" cy="151130"/>
            <wp:effectExtent l="0" t="0" r="1270" b="1270"/>
            <wp:docPr id="2" name="Picture 2" descr="http://wcmcom-ec-europa-eu-wip.wcm3vue.cec.eu.int:8080/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cmcom-ec-europa-eu-wip.wcm3vue.cec.eu.int:8080/wel/images/doc_icons/f_pdf_16.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5936B7">
        <w:rPr>
          <w:rFonts w:ascii="Arial" w:hAnsi="Arial" w:cs="Arial"/>
        </w:rPr>
        <w:t xml:space="preserve"> și </w:t>
      </w:r>
      <w:hyperlink r:id="rId15" w:tooltip="http://ec.europa.eu/europe2020/pdf/europe2020stocktaking_annex_ro.pdf">
        <w:r w:rsidRPr="005936B7">
          <w:rPr>
            <w:rStyle w:val="Hyperlink"/>
            <w:rFonts w:ascii="Arial" w:hAnsi="Arial" w:cs="Arial"/>
          </w:rPr>
          <w:t>anexele</w:t>
        </w:r>
      </w:hyperlink>
      <w:r w:rsidR="005936B7" w:rsidRPr="005936B7">
        <w:rPr>
          <w:rFonts w:ascii="Arial" w:hAnsi="Arial" w:cs="Arial"/>
          <w:noProof/>
          <w:color w:val="000000"/>
          <w:lang w:bidi="ar-SA"/>
        </w:rPr>
        <w:drawing>
          <wp:inline distT="0" distB="0" distL="0" distR="0">
            <wp:extent cx="151130" cy="151130"/>
            <wp:effectExtent l="0" t="0" r="1270" b="1270"/>
            <wp:docPr id="3" name="Picture 3" descr="http://wcmcom-ec-europa-eu-wip.wcm3vue.cec.eu.int:8080/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cmcom-ec-europa-eu-wip.wcm3vue.cec.eu.int:8080/wel/images/doc_icons/f_pdf_16.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5936B7">
        <w:rPr>
          <w:rFonts w:ascii="Arial" w:hAnsi="Arial" w:cs="Arial"/>
        </w:rPr>
        <w:t>), în care sunt trase concluziile preliminare după primii cinci ani de la implementarea strategiei. Pe baza acestor prime rezultate și în contextul unei redresări treptate a economiilor europene, este momentul să reflectăm la elaborarea strategiei pentru următorii ani.</w:t>
      </w:r>
    </w:p>
    <w:p w:rsidR="00CA75D9" w:rsidRPr="005936B7" w:rsidRDefault="00CA75D9" w:rsidP="00CA75D9">
      <w:pPr>
        <w:jc w:val="both"/>
        <w:rPr>
          <w:rFonts w:ascii="Arial" w:hAnsi="Arial" w:cs="Arial"/>
        </w:rPr>
      </w:pPr>
      <w:r w:rsidRPr="005936B7">
        <w:rPr>
          <w:rFonts w:ascii="Arial" w:hAnsi="Arial" w:cs="Arial"/>
        </w:rPr>
        <w:t xml:space="preserve">Prin aceste întrebări, dorim să aflăm care este punctul dumneavoastră de vedere cu privire la concluziile trase după primii ani de implementare a Strategiei Europa 2020 și la elementele care trebuie luate în considerare pentru evoluția sa ulterioară, cu scopul de a construi o strategie de creștere post-criză a UE. </w:t>
      </w:r>
    </w:p>
    <w:p w:rsidR="003F39BD" w:rsidRPr="005936B7" w:rsidRDefault="003F39BD" w:rsidP="00441E0F">
      <w:pPr>
        <w:jc w:val="both"/>
        <w:rPr>
          <w:rFonts w:ascii="Arial" w:hAnsi="Arial" w:cs="Arial"/>
        </w:rPr>
      </w:pPr>
      <w:r w:rsidRPr="005936B7">
        <w:rPr>
          <w:rFonts w:ascii="Arial" w:hAnsi="Arial" w:cs="Arial"/>
          <w:b/>
          <w:u w:val="single"/>
        </w:rPr>
        <w:t>B) Întrebări:</w:t>
      </w:r>
    </w:p>
    <w:p w:rsidR="005540C1" w:rsidRDefault="005540C1" w:rsidP="00441E0F">
      <w:pPr>
        <w:jc w:val="both"/>
        <w:rPr>
          <w:rFonts w:ascii="Arial" w:hAnsi="Arial" w:cs="Arial"/>
          <w:b/>
          <w:u w:val="single"/>
        </w:rPr>
      </w:pPr>
      <w:r>
        <w:rPr>
          <w:rFonts w:ascii="Arial" w:hAnsi="Arial"/>
          <w:b/>
          <w:u w:val="single"/>
        </w:rPr>
        <w:t>1) Bilanțul Strategiei Europa 2020 pentru perioada 2010-2014</w:t>
      </w:r>
    </w:p>
    <w:p w:rsidR="00151F44" w:rsidRPr="005C07DB" w:rsidRDefault="00340B37" w:rsidP="005C07DB">
      <w:pPr>
        <w:jc w:val="both"/>
        <w:rPr>
          <w:rFonts w:ascii="Arial" w:hAnsi="Arial" w:cs="Arial"/>
          <w:b/>
          <w:i/>
        </w:rPr>
      </w:pPr>
      <w:r>
        <w:rPr>
          <w:rFonts w:ascii="Arial" w:hAnsi="Arial"/>
          <w:b/>
          <w:i/>
        </w:rPr>
        <w:t>Conținut și punere în aplicare</w:t>
      </w:r>
    </w:p>
    <w:p w:rsidR="00151F44" w:rsidRDefault="006E4BF3" w:rsidP="00DC2CBB">
      <w:pPr>
        <w:numPr>
          <w:ilvl w:val="0"/>
          <w:numId w:val="5"/>
        </w:numPr>
        <w:jc w:val="both"/>
        <w:rPr>
          <w:rFonts w:ascii="Arial" w:hAnsi="Arial" w:cs="Arial"/>
        </w:rPr>
      </w:pPr>
      <w:r>
        <w:rPr>
          <w:rFonts w:ascii="Arial" w:hAnsi="Arial"/>
        </w:rPr>
        <w:t xml:space="preserve">Ce înseamnă pentru dumneavoastră Strategia Europa 2020? Care sunt principalele elemente pe care la asociați cu strategia? </w:t>
      </w:r>
    </w:p>
    <w:p w:rsidR="00990571" w:rsidRPr="00990571" w:rsidRDefault="00990571" w:rsidP="00990571">
      <w:pPr>
        <w:ind w:left="360"/>
        <w:jc w:val="both"/>
        <w:rPr>
          <w:rFonts w:ascii="Arial" w:hAnsi="Arial" w:cs="Arial"/>
        </w:rPr>
      </w:pPr>
    </w:p>
    <w:p w:rsidR="00151F44" w:rsidRDefault="00151F44" w:rsidP="00151F44">
      <w:pPr>
        <w:numPr>
          <w:ilvl w:val="0"/>
          <w:numId w:val="5"/>
        </w:numPr>
        <w:jc w:val="both"/>
        <w:rPr>
          <w:rFonts w:ascii="Arial" w:hAnsi="Arial" w:cs="Arial"/>
        </w:rPr>
      </w:pPr>
      <w:r>
        <w:rPr>
          <w:rFonts w:ascii="Arial" w:hAnsi="Arial"/>
        </w:rPr>
        <w:t>Considerați că, în general, Strategia Europa 2020 a adus o schimbare? Vă rugăm să explicați.</w:t>
      </w:r>
    </w:p>
    <w:p w:rsidR="00990571" w:rsidRDefault="00990571" w:rsidP="00990571">
      <w:pPr>
        <w:ind w:left="360"/>
        <w:jc w:val="both"/>
        <w:rPr>
          <w:rFonts w:ascii="Arial" w:hAnsi="Arial" w:cs="Arial"/>
        </w:rPr>
      </w:pPr>
    </w:p>
    <w:p w:rsidR="00990571" w:rsidRDefault="0045718D" w:rsidP="00151F44">
      <w:pPr>
        <w:numPr>
          <w:ilvl w:val="0"/>
          <w:numId w:val="5"/>
        </w:numPr>
        <w:jc w:val="both"/>
        <w:rPr>
          <w:rFonts w:ascii="Arial" w:hAnsi="Arial" w:cs="Arial"/>
        </w:rPr>
      </w:pPr>
      <w:r>
        <w:rPr>
          <w:rFonts w:ascii="Arial" w:hAnsi="Arial"/>
        </w:rPr>
        <w:t>Faptul de a ști ce măsuri întreprind alte state membre ale UE în domeniile vizate de Strategia Europa 2020 a avut un impact asupra abordării urmate de țara dumneavoastră? Vă rugăm să dați exemple.</w:t>
      </w:r>
    </w:p>
    <w:p w:rsidR="00990571" w:rsidRDefault="00990571" w:rsidP="00990571">
      <w:pPr>
        <w:ind w:left="360"/>
        <w:jc w:val="both"/>
        <w:rPr>
          <w:rFonts w:ascii="Arial" w:hAnsi="Arial" w:cs="Arial"/>
        </w:rPr>
      </w:pPr>
    </w:p>
    <w:p w:rsidR="00CA75D9" w:rsidRDefault="00CA75D9" w:rsidP="00CA75D9">
      <w:pPr>
        <w:numPr>
          <w:ilvl w:val="0"/>
          <w:numId w:val="5"/>
        </w:numPr>
        <w:jc w:val="both"/>
        <w:rPr>
          <w:rFonts w:ascii="Arial" w:hAnsi="Arial" w:cs="Arial"/>
        </w:rPr>
      </w:pPr>
      <w:r>
        <w:rPr>
          <w:rFonts w:ascii="Arial" w:hAnsi="Arial"/>
        </w:rPr>
        <w:t>Părțile interesate s-au implicat suficient de mult în Strategia Europa 2020? Sunteți implicat în Strategia Europa 2020? Ați dori să vă implicați într-o mai mare măsură? Dacă da, în ce mod?</w:t>
      </w:r>
    </w:p>
    <w:p w:rsidR="00990571" w:rsidRDefault="00990571" w:rsidP="00990571">
      <w:pPr>
        <w:ind w:left="360"/>
        <w:jc w:val="both"/>
        <w:rPr>
          <w:rFonts w:ascii="Arial" w:hAnsi="Arial" w:cs="Arial"/>
        </w:rPr>
      </w:pPr>
    </w:p>
    <w:p w:rsidR="00151F44" w:rsidRDefault="00151F44" w:rsidP="005C07DB">
      <w:pPr>
        <w:rPr>
          <w:rFonts w:ascii="Arial" w:hAnsi="Arial" w:cs="Arial"/>
          <w:b/>
          <w:i/>
        </w:rPr>
      </w:pPr>
      <w:r>
        <w:rPr>
          <w:rFonts w:ascii="Arial" w:hAnsi="Arial"/>
          <w:b/>
          <w:i/>
        </w:rPr>
        <w:t>Instrumente</w:t>
      </w:r>
    </w:p>
    <w:p w:rsidR="00340B37" w:rsidRPr="00990571" w:rsidRDefault="00340B37" w:rsidP="00340B37">
      <w:pPr>
        <w:numPr>
          <w:ilvl w:val="0"/>
          <w:numId w:val="6"/>
        </w:numPr>
        <w:jc w:val="both"/>
        <w:rPr>
          <w:rFonts w:ascii="Arial" w:hAnsi="Arial" w:cs="Arial"/>
        </w:rPr>
      </w:pPr>
      <w:r>
        <w:rPr>
          <w:rFonts w:ascii="Arial" w:hAnsi="Arial"/>
        </w:rPr>
        <w:lastRenderedPageBreak/>
        <w:t xml:space="preserve">Obiectivele actuale răspund obiectivelor Strategiei Europa 2020 pentru creștere și crearea de locuri de muncă? [Obiective: </w:t>
      </w:r>
      <w:r>
        <w:rPr>
          <w:rFonts w:ascii="Arial" w:hAnsi="Arial"/>
          <w:i/>
        </w:rPr>
        <w:t>o rată de ocupare a forței de muncă de cel puțin 75% în rândul populației cu vârste cuprinse între 20 și 64 de ani; alocarea a 3% din PIB domeniilor cercetării și dezvoltării; reducerea cu cel puțin 20% a emisiilor de gaze cu efect de seră, creșterea ponderii surselor regenerabile de energie până la 20% și creșterea cu 20% a eficienței energetice; reducerea sub 10% a ratei abandonului școlar și creșterea ponderii tinerilor absolvenți de studii superioare până la cel puțin 40%; reducerea cu cel puțin 20 de milioane a numărului persoanelor care riscă să sufere de pe urma sărăciei sau a excluziunii sociale</w:t>
      </w:r>
      <w:r>
        <w:rPr>
          <w:rFonts w:ascii="Arial" w:hAnsi="Arial"/>
        </w:rPr>
        <w:t xml:space="preserve">]. </w:t>
      </w:r>
    </w:p>
    <w:p w:rsidR="00990571" w:rsidRPr="0045718D" w:rsidRDefault="00990571" w:rsidP="00990571">
      <w:pPr>
        <w:jc w:val="both"/>
        <w:rPr>
          <w:rFonts w:ascii="Arial" w:hAnsi="Arial" w:cs="Arial"/>
        </w:rPr>
      </w:pPr>
    </w:p>
    <w:p w:rsidR="00340B37" w:rsidRDefault="00340B37" w:rsidP="00340B37">
      <w:pPr>
        <w:numPr>
          <w:ilvl w:val="0"/>
          <w:numId w:val="2"/>
        </w:numPr>
        <w:jc w:val="both"/>
        <w:rPr>
          <w:rFonts w:ascii="Arial" w:hAnsi="Arial" w:cs="Arial"/>
        </w:rPr>
      </w:pPr>
      <w:r>
        <w:rPr>
          <w:rFonts w:ascii="Arial" w:hAnsi="Arial"/>
        </w:rPr>
        <w:t xml:space="preserve">Considerați că unele dintre obiectivele actuale sunt mai importante decât altele? Vă rugăm să explicați. </w:t>
      </w:r>
    </w:p>
    <w:p w:rsidR="00990571" w:rsidRPr="000A2C6F" w:rsidRDefault="00990571" w:rsidP="00990571">
      <w:pPr>
        <w:jc w:val="both"/>
        <w:rPr>
          <w:rFonts w:ascii="Arial" w:hAnsi="Arial" w:cs="Arial"/>
        </w:rPr>
      </w:pPr>
    </w:p>
    <w:p w:rsidR="00CA75D9" w:rsidRPr="00F70AE3" w:rsidRDefault="00CA75D9" w:rsidP="00CA75D9">
      <w:pPr>
        <w:numPr>
          <w:ilvl w:val="0"/>
          <w:numId w:val="2"/>
        </w:numPr>
        <w:jc w:val="both"/>
        <w:rPr>
          <w:rFonts w:ascii="Arial" w:hAnsi="Arial" w:cs="Arial"/>
        </w:rPr>
      </w:pPr>
      <w:r>
        <w:rPr>
          <w:rFonts w:ascii="Arial" w:hAnsi="Arial"/>
        </w:rPr>
        <w:t>Vi se pare util faptul că obiectivele la nivelul UE sunt divizate în obiective naționale? În caz afirmativ, care este, în opinia dumneavoastră, cea mai bună modalitate de a stabili obiective naționale? Până în prezent, obiectivele naționale au fost stabilite în mod corespunzător/prea ambițios/insuficient de ambițios?</w:t>
      </w:r>
    </w:p>
    <w:p w:rsidR="00990571" w:rsidRPr="00F70AE3" w:rsidRDefault="00990571" w:rsidP="00990571">
      <w:pPr>
        <w:jc w:val="both"/>
        <w:rPr>
          <w:rFonts w:ascii="Arial" w:hAnsi="Arial" w:cs="Arial"/>
        </w:rPr>
      </w:pPr>
    </w:p>
    <w:p w:rsidR="00297A2F" w:rsidRPr="00990571" w:rsidRDefault="00297A2F" w:rsidP="00F3691E">
      <w:pPr>
        <w:numPr>
          <w:ilvl w:val="0"/>
          <w:numId w:val="3"/>
        </w:numPr>
        <w:jc w:val="both"/>
        <w:rPr>
          <w:rFonts w:ascii="Arial" w:hAnsi="Arial" w:cs="Arial"/>
          <w:b/>
          <w:u w:val="single"/>
        </w:rPr>
      </w:pPr>
      <w:r>
        <w:rPr>
          <w:rFonts w:ascii="Arial" w:hAnsi="Arial"/>
        </w:rPr>
        <w:t>Care a fost valoarea adăugată a celor șapte programe de acțiune pentru creștere? Aveți exemple concrete ale impactului acestor programe? [„</w:t>
      </w:r>
      <w:r>
        <w:rPr>
          <w:rFonts w:ascii="Arial" w:hAnsi="Arial"/>
          <w:i/>
        </w:rPr>
        <w:t>Inițiativele emblematice</w:t>
      </w:r>
      <w:r>
        <w:rPr>
          <w:rFonts w:ascii="Arial" w:hAnsi="Arial"/>
        </w:rPr>
        <w:t>”:</w:t>
      </w:r>
      <w:r>
        <w:rPr>
          <w:rFonts w:ascii="Arial" w:hAnsi="Arial"/>
          <w:i/>
        </w:rPr>
        <w:t xml:space="preserve"> „O agendă digitală pentru Europa”, „O Uniune a inovării”, „Tineret în mișcare”, „O Europă eficientă din punctul de vedere al utilizării resurselor”, „O politică industrială adaptată erei globalizării”, „O agendă pentru noi competențe și locuri de muncă”, „Platforma europeană de combatere a sărăciei”]</w:t>
      </w:r>
    </w:p>
    <w:p w:rsidR="00990571" w:rsidRPr="00F3691E" w:rsidRDefault="00990571" w:rsidP="00990571">
      <w:pPr>
        <w:jc w:val="both"/>
        <w:rPr>
          <w:rFonts w:ascii="Arial" w:hAnsi="Arial" w:cs="Arial"/>
          <w:b/>
          <w:u w:val="single"/>
        </w:rPr>
      </w:pPr>
    </w:p>
    <w:p w:rsidR="00151F44" w:rsidRPr="00151F44" w:rsidRDefault="00151F44" w:rsidP="00441E0F">
      <w:pPr>
        <w:jc w:val="both"/>
        <w:rPr>
          <w:rFonts w:ascii="Arial" w:hAnsi="Arial" w:cs="Arial"/>
          <w:b/>
          <w:u w:val="single"/>
        </w:rPr>
      </w:pPr>
      <w:r>
        <w:rPr>
          <w:rFonts w:ascii="Arial" w:hAnsi="Arial"/>
          <w:b/>
          <w:u w:val="single"/>
        </w:rPr>
        <w:t>2) Adaptarea Strategiei Europa 2020: strategia de creștere pentru o Europă ieșită din criză</w:t>
      </w:r>
    </w:p>
    <w:p w:rsidR="00340B37" w:rsidRPr="005C07DB" w:rsidRDefault="00340B37" w:rsidP="00340B37">
      <w:pPr>
        <w:jc w:val="both"/>
        <w:rPr>
          <w:rFonts w:ascii="Arial" w:hAnsi="Arial" w:cs="Arial"/>
          <w:b/>
          <w:i/>
        </w:rPr>
      </w:pPr>
      <w:r>
        <w:rPr>
          <w:rFonts w:ascii="Arial" w:hAnsi="Arial"/>
          <w:b/>
          <w:i/>
        </w:rPr>
        <w:t>Conținut și punere în aplicare</w:t>
      </w:r>
    </w:p>
    <w:p w:rsidR="009244DB" w:rsidRDefault="009244DB" w:rsidP="009244DB">
      <w:pPr>
        <w:numPr>
          <w:ilvl w:val="0"/>
          <w:numId w:val="2"/>
        </w:numPr>
        <w:jc w:val="both"/>
        <w:rPr>
          <w:rFonts w:ascii="Arial" w:hAnsi="Arial" w:cs="Arial"/>
        </w:rPr>
      </w:pPr>
      <w:r>
        <w:rPr>
          <w:rFonts w:ascii="Arial" w:hAnsi="Arial"/>
        </w:rPr>
        <w:t xml:space="preserve">Pentru anii următori, UE are nevoie de o strategie globală pe termen mediu pentru creștere și locuri de muncă? </w:t>
      </w:r>
    </w:p>
    <w:p w:rsidR="00990571" w:rsidRDefault="00990571" w:rsidP="00990571">
      <w:pPr>
        <w:jc w:val="both"/>
        <w:rPr>
          <w:rFonts w:ascii="Arial" w:hAnsi="Arial" w:cs="Arial"/>
        </w:rPr>
      </w:pPr>
    </w:p>
    <w:p w:rsidR="009013B5" w:rsidRPr="00990571" w:rsidRDefault="00353D17" w:rsidP="009013B5">
      <w:pPr>
        <w:numPr>
          <w:ilvl w:val="0"/>
          <w:numId w:val="2"/>
        </w:numPr>
        <w:jc w:val="both"/>
        <w:rPr>
          <w:rFonts w:ascii="Arial" w:hAnsi="Arial" w:cs="Arial"/>
        </w:rPr>
      </w:pPr>
      <w:r>
        <w:rPr>
          <w:rFonts w:ascii="Arial" w:hAnsi="Arial"/>
        </w:rPr>
        <w:t xml:space="preserve">Care sunt cele mai importante și relevante domenii care ar trebui abordate pentru a asigura o creștere inteligentă, durabilă și incluzivă? </w:t>
      </w:r>
    </w:p>
    <w:p w:rsidR="00990571" w:rsidRDefault="00990571" w:rsidP="00990571">
      <w:pPr>
        <w:jc w:val="both"/>
        <w:rPr>
          <w:rFonts w:ascii="Arial" w:hAnsi="Arial" w:cs="Arial"/>
        </w:rPr>
      </w:pPr>
    </w:p>
    <w:p w:rsidR="00E51062" w:rsidRPr="00990571" w:rsidRDefault="008B3A61" w:rsidP="009013B5">
      <w:pPr>
        <w:numPr>
          <w:ilvl w:val="0"/>
          <w:numId w:val="2"/>
        </w:numPr>
        <w:jc w:val="both"/>
        <w:rPr>
          <w:rFonts w:ascii="Arial" w:hAnsi="Arial" w:cs="Arial"/>
        </w:rPr>
      </w:pPr>
      <w:r>
        <w:rPr>
          <w:rFonts w:ascii="Arial" w:hAnsi="Arial"/>
        </w:rPr>
        <w:t xml:space="preserve">Ce noi provocări ar trebui să fie luate în considerare în viitor? </w:t>
      </w:r>
    </w:p>
    <w:p w:rsidR="00990571" w:rsidRDefault="00990571" w:rsidP="00990571">
      <w:pPr>
        <w:jc w:val="both"/>
        <w:rPr>
          <w:rFonts w:ascii="Arial" w:hAnsi="Arial" w:cs="Arial"/>
        </w:rPr>
      </w:pPr>
    </w:p>
    <w:p w:rsidR="00897739" w:rsidRPr="00990571" w:rsidRDefault="00897739" w:rsidP="009013B5">
      <w:pPr>
        <w:numPr>
          <w:ilvl w:val="0"/>
          <w:numId w:val="2"/>
        </w:numPr>
        <w:jc w:val="both"/>
        <w:rPr>
          <w:rFonts w:ascii="Arial" w:hAnsi="Arial" w:cs="Arial"/>
        </w:rPr>
      </w:pPr>
      <w:r>
        <w:rPr>
          <w:rFonts w:ascii="Arial" w:hAnsi="Arial"/>
        </w:rPr>
        <w:lastRenderedPageBreak/>
        <w:t xml:space="preserve">Cum ar putea fi mai bine corelată Strategia cu celelalte politici ale UE? </w:t>
      </w:r>
    </w:p>
    <w:p w:rsidR="00990571" w:rsidRPr="00C53B1C" w:rsidRDefault="00990571" w:rsidP="00990571">
      <w:pPr>
        <w:jc w:val="both"/>
        <w:rPr>
          <w:rFonts w:ascii="Arial" w:hAnsi="Arial" w:cs="Arial"/>
        </w:rPr>
      </w:pPr>
    </w:p>
    <w:p w:rsidR="00EC4790" w:rsidRPr="00990571" w:rsidRDefault="00EC4790" w:rsidP="009013B5">
      <w:pPr>
        <w:numPr>
          <w:ilvl w:val="0"/>
          <w:numId w:val="2"/>
        </w:numPr>
        <w:jc w:val="both"/>
        <w:rPr>
          <w:rFonts w:ascii="Arial" w:hAnsi="Arial" w:cs="Arial"/>
        </w:rPr>
      </w:pPr>
      <w:r>
        <w:rPr>
          <w:rFonts w:ascii="Arial" w:hAnsi="Arial"/>
        </w:rPr>
        <w:t xml:space="preserve">Cum ar putea fi ameliorată implicarea părților interesate într-o strategie de creștere pentru Europa, după criză? Ce s-ar putea face pentru a crește gradul de sensibilizare și pentru a beneficia de mai mult sprijin și de o mai bună punere în aplicare a acestei strategii în țara dumneavoastră? </w:t>
      </w:r>
    </w:p>
    <w:p w:rsidR="00990571" w:rsidRDefault="00990571" w:rsidP="00990571">
      <w:pPr>
        <w:jc w:val="both"/>
        <w:rPr>
          <w:rFonts w:ascii="Arial" w:hAnsi="Arial" w:cs="Arial"/>
        </w:rPr>
      </w:pPr>
    </w:p>
    <w:p w:rsidR="00340B37" w:rsidRDefault="00340B37" w:rsidP="00340B37">
      <w:pPr>
        <w:rPr>
          <w:rFonts w:ascii="Arial" w:hAnsi="Arial" w:cs="Arial"/>
          <w:b/>
          <w:i/>
        </w:rPr>
      </w:pPr>
      <w:r>
        <w:rPr>
          <w:rFonts w:ascii="Arial" w:hAnsi="Arial"/>
          <w:b/>
          <w:i/>
        </w:rPr>
        <w:t>Instrumente</w:t>
      </w:r>
    </w:p>
    <w:p w:rsidR="00023442" w:rsidRPr="00990571" w:rsidRDefault="00023442" w:rsidP="00023442">
      <w:pPr>
        <w:numPr>
          <w:ilvl w:val="0"/>
          <w:numId w:val="2"/>
        </w:numPr>
        <w:jc w:val="both"/>
        <w:rPr>
          <w:rFonts w:ascii="Arial" w:hAnsi="Arial" w:cs="Arial"/>
        </w:rPr>
      </w:pPr>
      <w:r>
        <w:rPr>
          <w:rFonts w:ascii="Arial" w:hAnsi="Arial"/>
        </w:rPr>
        <w:t xml:space="preserve">Ce tip de instrumente ați considera că sunt mai bine adaptate pentru a realiza o creștere inteligentă, durabilă și incluzivă? </w:t>
      </w:r>
    </w:p>
    <w:p w:rsidR="00990571" w:rsidRDefault="00990571" w:rsidP="00990571">
      <w:pPr>
        <w:jc w:val="both"/>
        <w:rPr>
          <w:rFonts w:ascii="Arial" w:hAnsi="Arial" w:cs="Arial"/>
        </w:rPr>
      </w:pPr>
    </w:p>
    <w:p w:rsidR="00353D17" w:rsidRDefault="00353D17" w:rsidP="00353D17">
      <w:pPr>
        <w:numPr>
          <w:ilvl w:val="0"/>
          <w:numId w:val="2"/>
        </w:numPr>
        <w:jc w:val="both"/>
        <w:rPr>
          <w:rFonts w:ascii="Arial" w:hAnsi="Arial" w:cs="Arial"/>
        </w:rPr>
      </w:pPr>
      <w:r>
        <w:rPr>
          <w:rFonts w:ascii="Arial" w:hAnsi="Arial"/>
        </w:rPr>
        <w:t>Ce măsuri ar trebui luate la nivelul UE pentru a garanta că strategia aduce rezultate? Care măsuri ar trebui luate la nivel de stat membru?</w:t>
      </w:r>
    </w:p>
    <w:p w:rsidR="00353D17" w:rsidRDefault="00353D17" w:rsidP="004D7E02">
      <w:pPr>
        <w:ind w:left="360"/>
        <w:jc w:val="both"/>
        <w:rPr>
          <w:rFonts w:ascii="Arial" w:hAnsi="Arial" w:cs="Arial"/>
        </w:rPr>
      </w:pPr>
    </w:p>
    <w:p w:rsidR="001F1C79" w:rsidRPr="00990571" w:rsidRDefault="001F1C79" w:rsidP="001F1C79">
      <w:pPr>
        <w:numPr>
          <w:ilvl w:val="0"/>
          <w:numId w:val="2"/>
        </w:numPr>
        <w:jc w:val="both"/>
        <w:rPr>
          <w:rFonts w:ascii="Arial" w:hAnsi="Arial" w:cs="Arial"/>
        </w:rPr>
      </w:pPr>
      <w:r>
        <w:rPr>
          <w:rFonts w:ascii="Arial" w:hAnsi="Arial"/>
        </w:rPr>
        <w:t>Ce se poate face pentru ca strategia să încurajeze statele membre să-și axeze mai mult politicile pe creștere?</w:t>
      </w:r>
    </w:p>
    <w:p w:rsidR="00990571" w:rsidRPr="00C53B1C" w:rsidRDefault="00990571" w:rsidP="00990571">
      <w:pPr>
        <w:jc w:val="both"/>
        <w:rPr>
          <w:rFonts w:ascii="Arial" w:hAnsi="Arial" w:cs="Arial"/>
        </w:rPr>
      </w:pPr>
    </w:p>
    <w:p w:rsidR="00340B37" w:rsidRDefault="00340B37" w:rsidP="00340B37">
      <w:pPr>
        <w:numPr>
          <w:ilvl w:val="0"/>
          <w:numId w:val="2"/>
        </w:numPr>
        <w:jc w:val="both"/>
        <w:rPr>
          <w:rFonts w:ascii="Arial" w:hAnsi="Arial" w:cs="Arial"/>
        </w:rPr>
      </w:pPr>
      <w:r>
        <w:rPr>
          <w:rFonts w:ascii="Arial" w:hAnsi="Arial"/>
        </w:rPr>
        <w:t xml:space="preserve">Obiectivele sunt utile? Vă rugăm să explicați. </w:t>
      </w:r>
    </w:p>
    <w:p w:rsidR="001D6212" w:rsidRPr="00990571" w:rsidRDefault="001D6212" w:rsidP="00F32B92">
      <w:pPr>
        <w:ind w:left="360"/>
        <w:jc w:val="both"/>
        <w:rPr>
          <w:rFonts w:ascii="Arial" w:hAnsi="Arial" w:cs="Arial"/>
        </w:rPr>
      </w:pPr>
    </w:p>
    <w:p w:rsidR="00340B37" w:rsidRPr="00990571" w:rsidRDefault="00340B37" w:rsidP="00340B37">
      <w:pPr>
        <w:numPr>
          <w:ilvl w:val="0"/>
          <w:numId w:val="2"/>
        </w:numPr>
        <w:jc w:val="both"/>
        <w:rPr>
          <w:rFonts w:ascii="Arial" w:hAnsi="Arial" w:cs="Arial"/>
        </w:rPr>
      </w:pPr>
      <w:r>
        <w:rPr>
          <w:rFonts w:ascii="Arial" w:hAnsi="Arial"/>
        </w:rPr>
        <w:t>Ați recomanda adăugarea sau eliminarea anumitor obiective sau a obiectivelor, în general? Vă rugăm să explicați.</w:t>
      </w:r>
      <w:r>
        <w:rPr>
          <w:rFonts w:ascii="Arial" w:hAnsi="Arial"/>
          <w:color w:val="C0504D"/>
        </w:rPr>
        <w:t xml:space="preserve"> </w:t>
      </w:r>
    </w:p>
    <w:p w:rsidR="00990571" w:rsidRDefault="00990571" w:rsidP="00990571">
      <w:pPr>
        <w:jc w:val="both"/>
        <w:rPr>
          <w:rFonts w:ascii="Arial" w:hAnsi="Arial" w:cs="Arial"/>
        </w:rPr>
      </w:pPr>
    </w:p>
    <w:p w:rsidR="00F70AE3" w:rsidRPr="00990571" w:rsidRDefault="00297A2F" w:rsidP="00F70AE3">
      <w:pPr>
        <w:numPr>
          <w:ilvl w:val="0"/>
          <w:numId w:val="2"/>
        </w:numPr>
        <w:jc w:val="both"/>
        <w:rPr>
          <w:rFonts w:ascii="Arial" w:hAnsi="Arial" w:cs="Arial"/>
        </w:rPr>
      </w:pPr>
      <w:r>
        <w:rPr>
          <w:rFonts w:ascii="Arial" w:hAnsi="Arial"/>
        </w:rPr>
        <w:t xml:space="preserve">Care sunt cele mai potrivite domenii pentru o acțiune comună a statelor membre ale UE? Care ar fi valoarea adăugată? </w:t>
      </w:r>
    </w:p>
    <w:p w:rsidR="00990571" w:rsidRPr="00F70AE3" w:rsidRDefault="00990571" w:rsidP="00990571">
      <w:pPr>
        <w:jc w:val="both"/>
        <w:rPr>
          <w:rFonts w:ascii="Arial" w:hAnsi="Arial" w:cs="Arial"/>
        </w:rPr>
      </w:pPr>
    </w:p>
    <w:p w:rsidR="00151F44" w:rsidRPr="005936B7" w:rsidRDefault="00151F44" w:rsidP="00151F44">
      <w:pPr>
        <w:jc w:val="both"/>
        <w:rPr>
          <w:rFonts w:ascii="Arial" w:hAnsi="Arial" w:cs="Arial"/>
          <w:b/>
          <w:u w:val="single"/>
        </w:rPr>
      </w:pPr>
      <w:r w:rsidRPr="005936B7">
        <w:rPr>
          <w:rFonts w:ascii="Arial" w:hAnsi="Arial" w:cs="Arial"/>
          <w:b/>
          <w:u w:val="single"/>
        </w:rPr>
        <w:t xml:space="preserve">3) Doriți să ne adresați alte comentarii sau sugestii referitoare la Strategia 2020? </w:t>
      </w:r>
    </w:p>
    <w:p w:rsidR="002C0844" w:rsidRPr="005936B7" w:rsidRDefault="002C0844" w:rsidP="002C0844">
      <w:pPr>
        <w:jc w:val="both"/>
        <w:rPr>
          <w:rFonts w:ascii="Arial" w:hAnsi="Arial" w:cs="Arial"/>
          <w:color w:val="333333"/>
        </w:rPr>
      </w:pPr>
      <w:r w:rsidRPr="005936B7">
        <w:rPr>
          <w:rFonts w:ascii="Arial" w:hAnsi="Arial" w:cs="Arial"/>
        </w:rPr>
        <w:t xml:space="preserve">Vă mulțumim pentru completarea chestionarului. Trimiteți contribuția, alături de alte eventuale documente, prin e-mail la adresa </w:t>
      </w:r>
      <w:hyperlink r:id="rId16">
        <w:r w:rsidRPr="005936B7">
          <w:rPr>
            <w:rStyle w:val="Hyperlink"/>
            <w:rFonts w:ascii="Arial" w:hAnsi="Arial" w:cs="Arial"/>
          </w:rPr>
          <w:t>SG-EUROPE2020-CONSULTATION@ec.europa.eu</w:t>
        </w:r>
      </w:hyperlink>
      <w:r w:rsidRPr="005936B7">
        <w:rPr>
          <w:rFonts w:ascii="Arial" w:hAnsi="Arial" w:cs="Arial"/>
          <w:color w:val="333333"/>
        </w:rPr>
        <w:t>.</w:t>
      </w:r>
    </w:p>
    <w:p w:rsidR="00DA0F83" w:rsidRPr="002C0844" w:rsidRDefault="00DA0F83" w:rsidP="000B1DCD">
      <w:pPr>
        <w:ind w:left="360"/>
        <w:jc w:val="both"/>
        <w:rPr>
          <w:rFonts w:ascii="Arial" w:hAnsi="Arial" w:cs="Arial"/>
        </w:rPr>
      </w:pPr>
      <w:bookmarkStart w:id="9" w:name="_GoBack"/>
      <w:bookmarkEnd w:id="9"/>
    </w:p>
    <w:sectPr w:rsidR="00DA0F83" w:rsidRPr="002C0844" w:rsidSect="00422E81">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21" w:rsidRDefault="00642921" w:rsidP="00785F30">
      <w:pPr>
        <w:spacing w:after="0" w:line="240" w:lineRule="auto"/>
      </w:pPr>
      <w:r>
        <w:separator/>
      </w:r>
    </w:p>
  </w:endnote>
  <w:endnote w:type="continuationSeparator" w:id="0">
    <w:p w:rsidR="00642921" w:rsidRDefault="00642921" w:rsidP="00785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30" w:rsidRDefault="00422E81">
    <w:pPr>
      <w:pStyle w:val="Footer"/>
      <w:jc w:val="right"/>
    </w:pPr>
    <w:r>
      <w:fldChar w:fldCharType="begin"/>
    </w:r>
    <w:r w:rsidR="00785F30">
      <w:instrText xml:space="preserve"> PAGE   \* MERGEFORMAT </w:instrText>
    </w:r>
    <w:r>
      <w:fldChar w:fldCharType="separate"/>
    </w:r>
    <w:r w:rsidR="00B95ECF">
      <w:rPr>
        <w:noProof/>
      </w:rPr>
      <w:t>1</w:t>
    </w:r>
    <w:r>
      <w:rPr>
        <w:noProof/>
      </w:rPr>
      <w:fldChar w:fldCharType="end"/>
    </w:r>
  </w:p>
  <w:p w:rsidR="00785F30" w:rsidRDefault="00785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21" w:rsidRDefault="00642921" w:rsidP="00785F30">
      <w:pPr>
        <w:spacing w:after="0" w:line="240" w:lineRule="auto"/>
      </w:pPr>
      <w:r>
        <w:separator/>
      </w:r>
    </w:p>
  </w:footnote>
  <w:footnote w:type="continuationSeparator" w:id="0">
    <w:p w:rsidR="00642921" w:rsidRDefault="00642921" w:rsidP="00785F30">
      <w:pPr>
        <w:spacing w:after="0" w:line="240" w:lineRule="auto"/>
      </w:pPr>
      <w:r>
        <w:continuationSeparator/>
      </w:r>
    </w:p>
  </w:footnote>
  <w:footnote w:id="1">
    <w:p w:rsidR="006742AC" w:rsidRPr="00F32B92" w:rsidRDefault="006742AC">
      <w:pPr>
        <w:pStyle w:val="FootnoteText"/>
        <w:rPr>
          <w:lang w:val="en-US"/>
        </w:rPr>
      </w:pPr>
      <w:r>
        <w:rPr>
          <w:rStyle w:val="FootnoteReference"/>
        </w:rPr>
        <w:footnoteRef/>
      </w:r>
      <w:r>
        <w:t xml:space="preserve"> </w:t>
      </w:r>
      <w:r w:rsidRPr="005936B7">
        <w:rPr>
          <w:rFonts w:ascii="Arial" w:hAnsi="Arial" w:cs="Arial"/>
          <w:sz w:val="18"/>
          <w:szCs w:val="18"/>
        </w:rPr>
        <w:t xml:space="preserve">În ianuarie 2014, Comisia a lansat un </w:t>
      </w:r>
      <w:hyperlink r:id="rId1">
        <w:r w:rsidRPr="005936B7">
          <w:rPr>
            <w:rStyle w:val="Hyperlink"/>
            <w:rFonts w:ascii="Arial" w:hAnsi="Arial" w:cs="Arial"/>
            <w:sz w:val="18"/>
            <w:szCs w:val="18"/>
          </w:rPr>
          <w:t>cadru</w:t>
        </w:r>
      </w:hyperlink>
      <w:r w:rsidRPr="005936B7">
        <w:rPr>
          <w:rFonts w:ascii="Arial" w:hAnsi="Arial" w:cs="Arial"/>
          <w:sz w:val="18"/>
          <w:szCs w:val="18"/>
        </w:rPr>
        <w:t xml:space="preserve"> pentru politica privind clima și energia pentru perioada 2020-2030: reducerea cu 40% a emisiilor de gaze cu efect de seră (față de nivelul din 1990), un obiectiv obligatoriu pentru UE vizând o pondere de cel puțin 27% a surselor regenerabile în consumul total de energie și confirmarea dorinței de a aplica politici menite să asigure o utilizare eficientă a energiei.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5CFE"/>
    <w:multiLevelType w:val="hybridMultilevel"/>
    <w:tmpl w:val="A37E8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F25D27"/>
    <w:multiLevelType w:val="hybridMultilevel"/>
    <w:tmpl w:val="CB90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857112"/>
    <w:multiLevelType w:val="hybridMultilevel"/>
    <w:tmpl w:val="1F24F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5D6E4B"/>
    <w:multiLevelType w:val="hybridMultilevel"/>
    <w:tmpl w:val="0CBA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6172E"/>
    <w:multiLevelType w:val="hybridMultilevel"/>
    <w:tmpl w:val="F4448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7E076B4"/>
    <w:multiLevelType w:val="hybridMultilevel"/>
    <w:tmpl w:val="D314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F557C"/>
    <w:multiLevelType w:val="hybridMultilevel"/>
    <w:tmpl w:val="68340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B3224D"/>
    <w:multiLevelType w:val="hybridMultilevel"/>
    <w:tmpl w:val="45AAF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4B71DB"/>
    <w:rsid w:val="00023442"/>
    <w:rsid w:val="00044959"/>
    <w:rsid w:val="000860C5"/>
    <w:rsid w:val="000A2C6F"/>
    <w:rsid w:val="000B1DCD"/>
    <w:rsid w:val="000C16AB"/>
    <w:rsid w:val="000C5BA6"/>
    <w:rsid w:val="000F025B"/>
    <w:rsid w:val="000F763A"/>
    <w:rsid w:val="00151F44"/>
    <w:rsid w:val="00160A8C"/>
    <w:rsid w:val="00164031"/>
    <w:rsid w:val="0017787D"/>
    <w:rsid w:val="001D6212"/>
    <w:rsid w:val="001F1C79"/>
    <w:rsid w:val="001F1D90"/>
    <w:rsid w:val="002178E7"/>
    <w:rsid w:val="002953A2"/>
    <w:rsid w:val="00297A2F"/>
    <w:rsid w:val="002C0844"/>
    <w:rsid w:val="002C74D6"/>
    <w:rsid w:val="002D0B26"/>
    <w:rsid w:val="003057C7"/>
    <w:rsid w:val="003125EB"/>
    <w:rsid w:val="00312EE1"/>
    <w:rsid w:val="00326779"/>
    <w:rsid w:val="0033616E"/>
    <w:rsid w:val="00340B37"/>
    <w:rsid w:val="00351023"/>
    <w:rsid w:val="00353D17"/>
    <w:rsid w:val="00354C8F"/>
    <w:rsid w:val="003F39BD"/>
    <w:rsid w:val="00422237"/>
    <w:rsid w:val="00422E81"/>
    <w:rsid w:val="00441288"/>
    <w:rsid w:val="00441C26"/>
    <w:rsid w:val="00441E0F"/>
    <w:rsid w:val="004541C2"/>
    <w:rsid w:val="0045718D"/>
    <w:rsid w:val="00474F8A"/>
    <w:rsid w:val="00484644"/>
    <w:rsid w:val="004A5CC1"/>
    <w:rsid w:val="004B71DB"/>
    <w:rsid w:val="004D7E02"/>
    <w:rsid w:val="00506572"/>
    <w:rsid w:val="0051624D"/>
    <w:rsid w:val="005540C1"/>
    <w:rsid w:val="00554ECA"/>
    <w:rsid w:val="00563D8B"/>
    <w:rsid w:val="005828EB"/>
    <w:rsid w:val="005936B7"/>
    <w:rsid w:val="005B17D7"/>
    <w:rsid w:val="005B2394"/>
    <w:rsid w:val="005C07DB"/>
    <w:rsid w:val="005C1AD8"/>
    <w:rsid w:val="005C5B44"/>
    <w:rsid w:val="005C6B36"/>
    <w:rsid w:val="006027B2"/>
    <w:rsid w:val="0062518F"/>
    <w:rsid w:val="00642921"/>
    <w:rsid w:val="006742AC"/>
    <w:rsid w:val="006A619E"/>
    <w:rsid w:val="006E4BF3"/>
    <w:rsid w:val="007039C8"/>
    <w:rsid w:val="00716898"/>
    <w:rsid w:val="00725063"/>
    <w:rsid w:val="00730D86"/>
    <w:rsid w:val="0074056D"/>
    <w:rsid w:val="00745E76"/>
    <w:rsid w:val="00754EE0"/>
    <w:rsid w:val="007663F0"/>
    <w:rsid w:val="00781A45"/>
    <w:rsid w:val="00785F30"/>
    <w:rsid w:val="007B4FF1"/>
    <w:rsid w:val="00802507"/>
    <w:rsid w:val="00807573"/>
    <w:rsid w:val="00807C39"/>
    <w:rsid w:val="00827CC1"/>
    <w:rsid w:val="00833245"/>
    <w:rsid w:val="00870B24"/>
    <w:rsid w:val="00897739"/>
    <w:rsid w:val="008B3977"/>
    <w:rsid w:val="008B3A61"/>
    <w:rsid w:val="009013B5"/>
    <w:rsid w:val="00901F7A"/>
    <w:rsid w:val="00920A95"/>
    <w:rsid w:val="009244DB"/>
    <w:rsid w:val="00944675"/>
    <w:rsid w:val="00990571"/>
    <w:rsid w:val="009E5B0C"/>
    <w:rsid w:val="00A266D7"/>
    <w:rsid w:val="00A40BAA"/>
    <w:rsid w:val="00A72765"/>
    <w:rsid w:val="00A76C12"/>
    <w:rsid w:val="00AA36BD"/>
    <w:rsid w:val="00AF4A01"/>
    <w:rsid w:val="00B27677"/>
    <w:rsid w:val="00B35AC6"/>
    <w:rsid w:val="00B7678A"/>
    <w:rsid w:val="00B82565"/>
    <w:rsid w:val="00B95ECF"/>
    <w:rsid w:val="00BD3221"/>
    <w:rsid w:val="00BF729D"/>
    <w:rsid w:val="00C04A98"/>
    <w:rsid w:val="00C06CA8"/>
    <w:rsid w:val="00C0749E"/>
    <w:rsid w:val="00C4630E"/>
    <w:rsid w:val="00C52083"/>
    <w:rsid w:val="00C53B1C"/>
    <w:rsid w:val="00C66551"/>
    <w:rsid w:val="00C770C2"/>
    <w:rsid w:val="00C80BA1"/>
    <w:rsid w:val="00C90F96"/>
    <w:rsid w:val="00CA75D9"/>
    <w:rsid w:val="00CA79F5"/>
    <w:rsid w:val="00CB5528"/>
    <w:rsid w:val="00CC16B3"/>
    <w:rsid w:val="00D27B32"/>
    <w:rsid w:val="00D300F9"/>
    <w:rsid w:val="00D42002"/>
    <w:rsid w:val="00DA0F83"/>
    <w:rsid w:val="00DA4D1F"/>
    <w:rsid w:val="00DC2CBB"/>
    <w:rsid w:val="00DC4A3E"/>
    <w:rsid w:val="00DD3A2C"/>
    <w:rsid w:val="00E2221E"/>
    <w:rsid w:val="00E32213"/>
    <w:rsid w:val="00E33EF9"/>
    <w:rsid w:val="00E51062"/>
    <w:rsid w:val="00E57610"/>
    <w:rsid w:val="00E577D9"/>
    <w:rsid w:val="00E62127"/>
    <w:rsid w:val="00E93AEC"/>
    <w:rsid w:val="00E96BAD"/>
    <w:rsid w:val="00EC4790"/>
    <w:rsid w:val="00EC74E0"/>
    <w:rsid w:val="00ED7E4B"/>
    <w:rsid w:val="00F14C22"/>
    <w:rsid w:val="00F32B92"/>
    <w:rsid w:val="00F3691E"/>
    <w:rsid w:val="00F70AE3"/>
    <w:rsid w:val="00FA7248"/>
    <w:rsid w:val="00FE62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F30"/>
    <w:rPr>
      <w:color w:val="0000FF"/>
      <w:u w:val="single"/>
    </w:rPr>
  </w:style>
  <w:style w:type="paragraph" w:styleId="Header">
    <w:name w:val="header"/>
    <w:basedOn w:val="Normal"/>
    <w:link w:val="HeaderChar"/>
    <w:uiPriority w:val="99"/>
    <w:unhideWhenUsed/>
    <w:rsid w:val="00785F30"/>
    <w:pPr>
      <w:tabs>
        <w:tab w:val="center" w:pos="4536"/>
        <w:tab w:val="right" w:pos="9072"/>
      </w:tabs>
    </w:pPr>
  </w:style>
  <w:style w:type="character" w:customStyle="1" w:styleId="HeaderChar">
    <w:name w:val="Header Char"/>
    <w:link w:val="Header"/>
    <w:uiPriority w:val="99"/>
    <w:rsid w:val="00785F30"/>
    <w:rPr>
      <w:sz w:val="22"/>
      <w:szCs w:val="22"/>
      <w:lang w:eastAsia="ro-RO"/>
    </w:rPr>
  </w:style>
  <w:style w:type="paragraph" w:styleId="Footer">
    <w:name w:val="footer"/>
    <w:basedOn w:val="Normal"/>
    <w:link w:val="FooterChar"/>
    <w:uiPriority w:val="99"/>
    <w:unhideWhenUsed/>
    <w:rsid w:val="00785F30"/>
    <w:pPr>
      <w:tabs>
        <w:tab w:val="center" w:pos="4536"/>
        <w:tab w:val="right" w:pos="9072"/>
      </w:tabs>
    </w:pPr>
  </w:style>
  <w:style w:type="character" w:customStyle="1" w:styleId="FooterChar">
    <w:name w:val="Footer Char"/>
    <w:link w:val="Footer"/>
    <w:uiPriority w:val="99"/>
    <w:rsid w:val="00785F30"/>
    <w:rPr>
      <w:sz w:val="22"/>
      <w:szCs w:val="22"/>
      <w:lang w:eastAsia="ro-RO"/>
    </w:rPr>
  </w:style>
  <w:style w:type="paragraph" w:styleId="BalloonText">
    <w:name w:val="Balloon Text"/>
    <w:basedOn w:val="Normal"/>
    <w:link w:val="BalloonTextChar"/>
    <w:uiPriority w:val="99"/>
    <w:semiHidden/>
    <w:unhideWhenUsed/>
    <w:rsid w:val="004571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18D"/>
    <w:rPr>
      <w:rFonts w:ascii="Tahoma" w:hAnsi="Tahoma" w:cs="Tahoma"/>
      <w:sz w:val="16"/>
      <w:szCs w:val="16"/>
      <w:lang w:eastAsia="ro-RO"/>
    </w:rPr>
  </w:style>
  <w:style w:type="paragraph" w:customStyle="1" w:styleId="atiret201p6">
    <w:name w:val="a_tiret_20_1_p6"/>
    <w:basedOn w:val="Normal"/>
    <w:rsid w:val="0045718D"/>
    <w:pPr>
      <w:spacing w:after="40" w:line="240" w:lineRule="auto"/>
      <w:ind w:right="57"/>
      <w:jc w:val="both"/>
    </w:pPr>
    <w:rPr>
      <w:rFonts w:ascii="Times New Roman" w:eastAsia="Times New Roman" w:hAnsi="Times New Roman"/>
      <w:sz w:val="24"/>
      <w:szCs w:val="24"/>
    </w:rPr>
  </w:style>
  <w:style w:type="character" w:customStyle="1" w:styleId="at11">
    <w:name w:val="a__t11"/>
    <w:rsid w:val="0045718D"/>
    <w:rPr>
      <w:b/>
      <w:bCs/>
    </w:rPr>
  </w:style>
  <w:style w:type="paragraph" w:customStyle="1" w:styleId="ZCom">
    <w:name w:val="Z_Com"/>
    <w:basedOn w:val="Normal"/>
    <w:next w:val="ZDGName"/>
    <w:uiPriority w:val="99"/>
    <w:rsid w:val="005C6B36"/>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rsid w:val="005C6B36"/>
    <w:pPr>
      <w:widowControl w:val="0"/>
      <w:autoSpaceDE w:val="0"/>
      <w:autoSpaceDN w:val="0"/>
      <w:spacing w:after="0" w:line="240" w:lineRule="auto"/>
      <w:ind w:right="85"/>
    </w:pPr>
    <w:rPr>
      <w:rFonts w:ascii="Arial" w:eastAsia="Times New Roman" w:hAnsi="Arial" w:cs="Arial"/>
      <w:sz w:val="16"/>
      <w:szCs w:val="16"/>
    </w:rPr>
  </w:style>
  <w:style w:type="character" w:styleId="FollowedHyperlink">
    <w:name w:val="FollowedHyperlink"/>
    <w:uiPriority w:val="99"/>
    <w:semiHidden/>
    <w:unhideWhenUsed/>
    <w:rsid w:val="00354C8F"/>
    <w:rPr>
      <w:color w:val="800080"/>
      <w:u w:val="single"/>
    </w:rPr>
  </w:style>
  <w:style w:type="paragraph" w:styleId="FootnoteText">
    <w:name w:val="footnote text"/>
    <w:basedOn w:val="Normal"/>
    <w:link w:val="FootnoteTextChar"/>
    <w:uiPriority w:val="99"/>
    <w:semiHidden/>
    <w:unhideWhenUsed/>
    <w:rsid w:val="006742AC"/>
    <w:rPr>
      <w:sz w:val="20"/>
      <w:szCs w:val="20"/>
    </w:rPr>
  </w:style>
  <w:style w:type="character" w:customStyle="1" w:styleId="FootnoteTextChar">
    <w:name w:val="Footnote Text Char"/>
    <w:link w:val="FootnoteText"/>
    <w:uiPriority w:val="99"/>
    <w:semiHidden/>
    <w:rsid w:val="006742AC"/>
    <w:rPr>
      <w:lang w:eastAsia="ro-RO"/>
    </w:rPr>
  </w:style>
  <w:style w:type="character" w:styleId="FootnoteReference">
    <w:name w:val="footnote reference"/>
    <w:uiPriority w:val="99"/>
    <w:semiHidden/>
    <w:unhideWhenUsed/>
    <w:rsid w:val="006742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F30"/>
    <w:rPr>
      <w:color w:val="0000FF"/>
      <w:u w:val="single"/>
    </w:rPr>
  </w:style>
  <w:style w:type="paragraph" w:styleId="Header">
    <w:name w:val="header"/>
    <w:basedOn w:val="Normal"/>
    <w:link w:val="HeaderChar"/>
    <w:uiPriority w:val="99"/>
    <w:unhideWhenUsed/>
    <w:rsid w:val="00785F30"/>
    <w:pPr>
      <w:tabs>
        <w:tab w:val="center" w:pos="4536"/>
        <w:tab w:val="right" w:pos="9072"/>
      </w:tabs>
    </w:pPr>
  </w:style>
  <w:style w:type="character" w:customStyle="1" w:styleId="HeaderChar">
    <w:name w:val="Header Char"/>
    <w:link w:val="Header"/>
    <w:uiPriority w:val="99"/>
    <w:rsid w:val="00785F30"/>
    <w:rPr>
      <w:sz w:val="22"/>
      <w:szCs w:val="22"/>
      <w:lang w:eastAsia="ro-RO"/>
    </w:rPr>
  </w:style>
  <w:style w:type="paragraph" w:styleId="Footer">
    <w:name w:val="footer"/>
    <w:basedOn w:val="Normal"/>
    <w:link w:val="FooterChar"/>
    <w:uiPriority w:val="99"/>
    <w:unhideWhenUsed/>
    <w:rsid w:val="00785F30"/>
    <w:pPr>
      <w:tabs>
        <w:tab w:val="center" w:pos="4536"/>
        <w:tab w:val="right" w:pos="9072"/>
      </w:tabs>
    </w:pPr>
  </w:style>
  <w:style w:type="character" w:customStyle="1" w:styleId="FooterChar">
    <w:name w:val="Footer Char"/>
    <w:link w:val="Footer"/>
    <w:uiPriority w:val="99"/>
    <w:rsid w:val="00785F30"/>
    <w:rPr>
      <w:sz w:val="22"/>
      <w:szCs w:val="22"/>
      <w:lang w:eastAsia="ro-RO"/>
    </w:rPr>
  </w:style>
  <w:style w:type="paragraph" w:styleId="BalloonText">
    <w:name w:val="Balloon Text"/>
    <w:basedOn w:val="Normal"/>
    <w:link w:val="BalloonTextChar"/>
    <w:uiPriority w:val="99"/>
    <w:semiHidden/>
    <w:unhideWhenUsed/>
    <w:rsid w:val="004571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18D"/>
    <w:rPr>
      <w:rFonts w:ascii="Tahoma" w:hAnsi="Tahoma" w:cs="Tahoma"/>
      <w:sz w:val="16"/>
      <w:szCs w:val="16"/>
      <w:lang w:eastAsia="ro-RO"/>
    </w:rPr>
  </w:style>
  <w:style w:type="paragraph" w:customStyle="1" w:styleId="atiret201p6">
    <w:name w:val="a_tiret_20_1_p6"/>
    <w:basedOn w:val="Normal"/>
    <w:rsid w:val="0045718D"/>
    <w:pPr>
      <w:spacing w:after="40" w:line="240" w:lineRule="auto"/>
      <w:ind w:right="57"/>
      <w:jc w:val="both"/>
    </w:pPr>
    <w:rPr>
      <w:rFonts w:ascii="Times New Roman" w:eastAsia="Times New Roman" w:hAnsi="Times New Roman"/>
      <w:sz w:val="24"/>
      <w:szCs w:val="24"/>
    </w:rPr>
  </w:style>
  <w:style w:type="character" w:customStyle="1" w:styleId="at11">
    <w:name w:val="a__t11"/>
    <w:rsid w:val="0045718D"/>
    <w:rPr>
      <w:b/>
      <w:bCs/>
    </w:rPr>
  </w:style>
  <w:style w:type="paragraph" w:customStyle="1" w:styleId="ZCom">
    <w:name w:val="Z_Com"/>
    <w:basedOn w:val="Normal"/>
    <w:next w:val="ZDGName"/>
    <w:uiPriority w:val="99"/>
    <w:rsid w:val="005C6B36"/>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rsid w:val="005C6B36"/>
    <w:pPr>
      <w:widowControl w:val="0"/>
      <w:autoSpaceDE w:val="0"/>
      <w:autoSpaceDN w:val="0"/>
      <w:spacing w:after="0" w:line="240" w:lineRule="auto"/>
      <w:ind w:right="85"/>
    </w:pPr>
    <w:rPr>
      <w:rFonts w:ascii="Arial" w:eastAsia="Times New Roman" w:hAnsi="Arial" w:cs="Arial"/>
      <w:sz w:val="16"/>
      <w:szCs w:val="16"/>
    </w:rPr>
  </w:style>
  <w:style w:type="character" w:styleId="FollowedHyperlink">
    <w:name w:val="FollowedHyperlink"/>
    <w:uiPriority w:val="99"/>
    <w:semiHidden/>
    <w:unhideWhenUsed/>
    <w:rsid w:val="00354C8F"/>
    <w:rPr>
      <w:color w:val="800080"/>
      <w:u w:val="single"/>
    </w:rPr>
  </w:style>
  <w:style w:type="paragraph" w:styleId="FootnoteText">
    <w:name w:val="footnote text"/>
    <w:basedOn w:val="Normal"/>
    <w:link w:val="FootnoteTextChar"/>
    <w:uiPriority w:val="99"/>
    <w:semiHidden/>
    <w:unhideWhenUsed/>
    <w:rsid w:val="006742AC"/>
    <w:rPr>
      <w:sz w:val="20"/>
      <w:szCs w:val="20"/>
    </w:rPr>
  </w:style>
  <w:style w:type="character" w:customStyle="1" w:styleId="FootnoteTextChar">
    <w:name w:val="Footnote Text Char"/>
    <w:link w:val="FootnoteText"/>
    <w:uiPriority w:val="99"/>
    <w:semiHidden/>
    <w:rsid w:val="006742AC"/>
    <w:rPr>
      <w:lang w:eastAsia="ro-RO"/>
    </w:rPr>
  </w:style>
  <w:style w:type="character" w:styleId="FootnoteReference">
    <w:name w:val="footnote reference"/>
    <w:uiPriority w:val="99"/>
    <w:semiHidden/>
    <w:unhideWhenUsed/>
    <w:rsid w:val="006742AC"/>
    <w:rPr>
      <w:vertAlign w:val="superscript"/>
    </w:rPr>
  </w:style>
</w:styles>
</file>

<file path=word/webSettings.xml><?xml version="1.0" encoding="utf-8"?>
<w:webSettings xmlns:r="http://schemas.openxmlformats.org/officeDocument/2006/relationships" xmlns:w="http://schemas.openxmlformats.org/wordprocessingml/2006/main">
  <w:divs>
    <w:div w:id="742944762">
      <w:bodyDiv w:val="1"/>
      <w:marLeft w:val="0"/>
      <w:marRight w:val="0"/>
      <w:marTop w:val="0"/>
      <w:marBottom w:val="0"/>
      <w:divBdr>
        <w:top w:val="none" w:sz="0" w:space="0" w:color="auto"/>
        <w:left w:val="none" w:sz="0" w:space="0" w:color="auto"/>
        <w:bottom w:val="none" w:sz="0" w:space="0" w:color="auto"/>
        <w:right w:val="none" w:sz="0" w:space="0" w:color="auto"/>
      </w:divBdr>
    </w:div>
    <w:div w:id="13864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pe2020/pdf/europe2020stocktaking_r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2020/making-it-happen/index_ro.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G-EUROPE2020-CONSULTATION@ec.europa.e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2020/europe-2020-in-a-nutshell/flagship-initiatives/index_ro.htm" TargetMode="External"/><Relationship Id="rId5" Type="http://schemas.openxmlformats.org/officeDocument/2006/relationships/webSettings" Target="webSettings.xml"/><Relationship Id="rId15" Type="http://schemas.openxmlformats.org/officeDocument/2006/relationships/hyperlink" Target="http://ec.europa.eu/europe2020/pdf/europe2020stocktaking_annex_ro.pdf" TargetMode="External"/><Relationship Id="rId10" Type="http://schemas.openxmlformats.org/officeDocument/2006/relationships/hyperlink" Target="http://ec.europa.eu/europe2020/europe-2020-in-a-nutshell/targets/index_r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COM:2010:2020:FIN:ro:PDF"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14:0015:FIN: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A175-A525-4958-B514-8A2211B2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9021</CharactersWithSpaces>
  <SharedDoc>false</SharedDoc>
  <HLinks>
    <vt:vector size="60" baseType="variant">
      <vt:variant>
        <vt:i4>4915236</vt:i4>
      </vt:variant>
      <vt:variant>
        <vt:i4>66</vt:i4>
      </vt:variant>
      <vt:variant>
        <vt:i4>0</vt:i4>
      </vt:variant>
      <vt:variant>
        <vt:i4>5</vt:i4>
      </vt:variant>
      <vt:variant>
        <vt:lpwstr>mailto:SG-EUROPE2020-CONSULTATION@ec.europa.eu</vt:lpwstr>
      </vt:variant>
      <vt:variant>
        <vt:lpwstr/>
      </vt:variant>
      <vt:variant>
        <vt:i4>2031705</vt:i4>
      </vt:variant>
      <vt:variant>
        <vt:i4>60</vt:i4>
      </vt:variant>
      <vt:variant>
        <vt:i4>0</vt:i4>
      </vt:variant>
      <vt:variant>
        <vt:i4>5</vt:i4>
      </vt:variant>
      <vt:variant>
        <vt:lpwstr>http://ec.europa.eu/europe2020/pdf/europe2020stocktaking_annex_en.pdf</vt:lpwstr>
      </vt:variant>
      <vt:variant>
        <vt:lpwstr/>
      </vt:variant>
      <vt:variant>
        <vt:i4>6815757</vt:i4>
      </vt:variant>
      <vt:variant>
        <vt:i4>54</vt:i4>
      </vt:variant>
      <vt:variant>
        <vt:i4>0</vt:i4>
      </vt:variant>
      <vt:variant>
        <vt:i4>5</vt:i4>
      </vt:variant>
      <vt:variant>
        <vt:lpwstr>http://ec.europa.eu/europe2020/pdf/europe2020stocktaking_en.pdf</vt:lpwstr>
      </vt:variant>
      <vt:variant>
        <vt:lpwstr/>
      </vt:variant>
      <vt:variant>
        <vt:i4>7471104</vt:i4>
      </vt:variant>
      <vt:variant>
        <vt:i4>51</vt:i4>
      </vt:variant>
      <vt:variant>
        <vt:i4>0</vt:i4>
      </vt:variant>
      <vt:variant>
        <vt:i4>5</vt:i4>
      </vt:variant>
      <vt:variant>
        <vt:lpwstr>http://ec.europa.eu/europe2020/making-it-happen/index_en.htm</vt:lpwstr>
      </vt:variant>
      <vt:variant>
        <vt:lpwstr/>
      </vt:variant>
      <vt:variant>
        <vt:i4>5570611</vt:i4>
      </vt:variant>
      <vt:variant>
        <vt:i4>48</vt:i4>
      </vt:variant>
      <vt:variant>
        <vt:i4>0</vt:i4>
      </vt:variant>
      <vt:variant>
        <vt:i4>5</vt:i4>
      </vt:variant>
      <vt:variant>
        <vt:lpwstr>http://ec.europa.eu/europe2020/europe-2020-in-a-nutshell/flagship-initiatives/index_en.htm</vt:lpwstr>
      </vt:variant>
      <vt:variant>
        <vt:lpwstr/>
      </vt:variant>
      <vt:variant>
        <vt:i4>5767293</vt:i4>
      </vt:variant>
      <vt:variant>
        <vt:i4>45</vt:i4>
      </vt:variant>
      <vt:variant>
        <vt:i4>0</vt:i4>
      </vt:variant>
      <vt:variant>
        <vt:i4>5</vt:i4>
      </vt:variant>
      <vt:variant>
        <vt:lpwstr>http://ec.europa.eu/europe2020/europe-2020-in-a-nutshell/targets/index_en.htm</vt:lpwstr>
      </vt:variant>
      <vt:variant>
        <vt:lpwstr/>
      </vt:variant>
      <vt:variant>
        <vt:i4>6684799</vt:i4>
      </vt:variant>
      <vt:variant>
        <vt:i4>42</vt:i4>
      </vt:variant>
      <vt:variant>
        <vt:i4>0</vt:i4>
      </vt:variant>
      <vt:variant>
        <vt:i4>5</vt:i4>
      </vt:variant>
      <vt:variant>
        <vt:lpwstr>http://eur-lex.europa.eu/LexUriServ/LexUriServ.do?uri=COM:2010:2020:FIN:EN:PDF</vt:lpwstr>
      </vt:variant>
      <vt:variant>
        <vt:lpwstr/>
      </vt:variant>
      <vt:variant>
        <vt:i4>6488186</vt:i4>
      </vt:variant>
      <vt:variant>
        <vt:i4>0</vt:i4>
      </vt:variant>
      <vt:variant>
        <vt:i4>0</vt:i4>
      </vt:variant>
      <vt:variant>
        <vt:i4>5</vt:i4>
      </vt:variant>
      <vt:variant>
        <vt:lpwstr>http://eur-lex.europa.eu/LexUriServ/LexUriServ.do?uri=COM:2014:0015:FIN:EN:PDF</vt:lpwstr>
      </vt:variant>
      <vt:variant>
        <vt:lpwstr/>
      </vt:variant>
      <vt:variant>
        <vt:i4>7929948</vt:i4>
      </vt:variant>
      <vt:variant>
        <vt:i4>5936</vt:i4>
      </vt:variant>
      <vt:variant>
        <vt:i4>1026</vt:i4>
      </vt:variant>
      <vt:variant>
        <vt:i4>1</vt:i4>
      </vt:variant>
      <vt:variant>
        <vt:lpwstr>cid:image001.gif@01CF540B.493B7300</vt:lpwstr>
      </vt:variant>
      <vt:variant>
        <vt:lpwstr/>
      </vt:variant>
      <vt:variant>
        <vt:i4>7929948</vt:i4>
      </vt:variant>
      <vt:variant>
        <vt:i4>6198</vt:i4>
      </vt:variant>
      <vt:variant>
        <vt:i4>1027</vt:i4>
      </vt:variant>
      <vt:variant>
        <vt:i4>1</vt:i4>
      </vt:variant>
      <vt:variant>
        <vt:lpwstr>cid:image001.gif@01CF540B.493B7300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DEMBLANS Albane (SG)</dc:creator>
  <cp:lastModifiedBy>mihai</cp:lastModifiedBy>
  <cp:revision>2</cp:revision>
  <cp:lastPrinted>2014-04-22T15:06:00Z</cp:lastPrinted>
  <dcterms:created xsi:type="dcterms:W3CDTF">2014-05-06T09:01:00Z</dcterms:created>
  <dcterms:modified xsi:type="dcterms:W3CDTF">2014-05-06T09:01:00Z</dcterms:modified>
</cp:coreProperties>
</file>